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31A44" w14:textId="36E3364E" w:rsidR="002529AE" w:rsidRPr="00AB29C7" w:rsidRDefault="00F147EB" w:rsidP="00AB29C7">
      <w:pPr>
        <w:spacing w:after="0" w:line="240" w:lineRule="auto"/>
        <w:rPr>
          <w:rFonts w:ascii="Arial" w:hAnsi="Arial" w:cs="Arial"/>
          <w:b/>
          <w:bCs/>
          <w:color w:val="283A96"/>
          <w:sz w:val="96"/>
          <w:szCs w:val="96"/>
          <w:lang w:val="en-US"/>
        </w:rPr>
      </w:pPr>
      <w:r w:rsidRPr="00AB29C7">
        <w:rPr>
          <w:rFonts w:ascii="Arial" w:hAnsi="Arial" w:cs="Arial"/>
          <w:b/>
          <w:bCs/>
          <w:color w:val="283A96"/>
          <w:sz w:val="96"/>
          <w:szCs w:val="96"/>
          <w:lang w:val="en-US"/>
        </w:rPr>
        <w:t>Antibiotic awareness toolkit</w:t>
      </w:r>
    </w:p>
    <w:p w14:paraId="39A5ED8B" w14:textId="0DBC8398" w:rsidR="00F147EB" w:rsidRPr="006F7938" w:rsidRDefault="00F147EB" w:rsidP="006F7938">
      <w:pPr>
        <w:spacing w:before="200" w:after="0" w:line="216" w:lineRule="auto"/>
        <w:rPr>
          <w:rFonts w:ascii="Arial" w:hAnsi="Arial" w:cs="Arial"/>
          <w:color w:val="343433"/>
          <w:kern w:val="24"/>
          <w:sz w:val="32"/>
          <w:szCs w:val="32"/>
        </w:rPr>
      </w:pPr>
      <w:r w:rsidRPr="006F7938">
        <w:rPr>
          <w:rFonts w:ascii="Arial" w:hAnsi="Arial" w:cs="Arial"/>
          <w:color w:val="343433"/>
          <w:kern w:val="24"/>
          <w:sz w:val="32"/>
          <w:szCs w:val="32"/>
        </w:rPr>
        <w:t xml:space="preserve">The toolkit aims to provide content to inform people about the correct use of antibiotics and the risks associated with poor use. Graphics can be accessed by right clicking on them and saving as images. </w:t>
      </w:r>
    </w:p>
    <w:tbl>
      <w:tblPr>
        <w:tblStyle w:val="TableGrid"/>
        <w:tblW w:w="14029" w:type="dxa"/>
        <w:tblLook w:val="04A0" w:firstRow="1" w:lastRow="0" w:firstColumn="1" w:lastColumn="0" w:noHBand="0" w:noVBand="1"/>
      </w:tblPr>
      <w:tblGrid>
        <w:gridCol w:w="1304"/>
        <w:gridCol w:w="2914"/>
        <w:gridCol w:w="4025"/>
        <w:gridCol w:w="5786"/>
      </w:tblGrid>
      <w:tr w:rsidR="00A00424" w:rsidRPr="00473307" w14:paraId="7F7C9679" w14:textId="77777777" w:rsidTr="005779E7">
        <w:trPr>
          <w:trHeight w:val="359"/>
        </w:trPr>
        <w:tc>
          <w:tcPr>
            <w:tcW w:w="1312" w:type="dxa"/>
            <w:shd w:val="clear" w:color="auto" w:fill="005EB8"/>
            <w:vAlign w:val="center"/>
          </w:tcPr>
          <w:p w14:paraId="71186BC0" w14:textId="77777777" w:rsidR="00F31B15" w:rsidRPr="00473307" w:rsidRDefault="00F31B15" w:rsidP="007E4CDB">
            <w:pPr>
              <w:rPr>
                <w:rFonts w:ascii="Arial" w:hAnsi="Arial" w:cs="Arial"/>
                <w:b/>
                <w:color w:val="FFFFFF" w:themeColor="background1"/>
                <w:sz w:val="24"/>
                <w:szCs w:val="24"/>
              </w:rPr>
            </w:pPr>
            <w:r w:rsidRPr="00473307">
              <w:rPr>
                <w:rFonts w:ascii="Arial" w:hAnsi="Arial" w:cs="Arial"/>
                <w:b/>
                <w:color w:val="FFFFFF" w:themeColor="background1"/>
                <w:sz w:val="24"/>
                <w:szCs w:val="24"/>
              </w:rPr>
              <w:t>Channel</w:t>
            </w:r>
          </w:p>
        </w:tc>
        <w:tc>
          <w:tcPr>
            <w:tcW w:w="2924" w:type="dxa"/>
            <w:shd w:val="clear" w:color="auto" w:fill="005EB8"/>
            <w:vAlign w:val="center"/>
          </w:tcPr>
          <w:p w14:paraId="50EA8A6D" w14:textId="77777777" w:rsidR="00F31B15" w:rsidRPr="00473307" w:rsidRDefault="00F31B15" w:rsidP="007E4CDB">
            <w:pPr>
              <w:rPr>
                <w:rFonts w:ascii="Arial" w:hAnsi="Arial" w:cs="Arial"/>
                <w:b/>
                <w:color w:val="FFFFFF" w:themeColor="background1"/>
                <w:sz w:val="24"/>
                <w:szCs w:val="24"/>
              </w:rPr>
            </w:pPr>
            <w:r w:rsidRPr="00473307">
              <w:rPr>
                <w:rFonts w:ascii="Arial" w:hAnsi="Arial" w:cs="Arial"/>
                <w:b/>
                <w:color w:val="FFFFFF" w:themeColor="background1"/>
                <w:sz w:val="24"/>
                <w:szCs w:val="24"/>
              </w:rPr>
              <w:t>Short copy</w:t>
            </w:r>
          </w:p>
        </w:tc>
        <w:tc>
          <w:tcPr>
            <w:tcW w:w="4248" w:type="dxa"/>
            <w:shd w:val="clear" w:color="auto" w:fill="005EB8"/>
            <w:vAlign w:val="center"/>
          </w:tcPr>
          <w:p w14:paraId="50CD642B" w14:textId="77777777" w:rsidR="00F31B15" w:rsidRPr="00473307" w:rsidRDefault="00F31B15" w:rsidP="007E4CDB">
            <w:pPr>
              <w:rPr>
                <w:rFonts w:ascii="Arial" w:hAnsi="Arial" w:cs="Arial"/>
                <w:b/>
                <w:color w:val="FFFFFF" w:themeColor="background1"/>
                <w:sz w:val="24"/>
                <w:szCs w:val="24"/>
              </w:rPr>
            </w:pPr>
            <w:r w:rsidRPr="00473307">
              <w:rPr>
                <w:rFonts w:ascii="Arial" w:hAnsi="Arial" w:cs="Arial"/>
                <w:b/>
                <w:color w:val="FFFFFF" w:themeColor="background1"/>
                <w:sz w:val="24"/>
                <w:szCs w:val="24"/>
              </w:rPr>
              <w:t>Long copy</w:t>
            </w:r>
          </w:p>
        </w:tc>
        <w:tc>
          <w:tcPr>
            <w:tcW w:w="5545" w:type="dxa"/>
            <w:shd w:val="clear" w:color="auto" w:fill="005EB8"/>
            <w:vAlign w:val="center"/>
          </w:tcPr>
          <w:p w14:paraId="7288A706" w14:textId="77777777" w:rsidR="00F31B15" w:rsidRPr="00473307" w:rsidRDefault="00F31B15" w:rsidP="007E4CDB">
            <w:pPr>
              <w:rPr>
                <w:rFonts w:ascii="Arial" w:hAnsi="Arial" w:cs="Arial"/>
                <w:b/>
                <w:color w:val="FFFFFF" w:themeColor="background1"/>
                <w:sz w:val="24"/>
                <w:szCs w:val="24"/>
              </w:rPr>
            </w:pPr>
            <w:r>
              <w:rPr>
                <w:rFonts w:ascii="Arial" w:hAnsi="Arial" w:cs="Arial"/>
                <w:b/>
                <w:color w:val="FFFFFF" w:themeColor="background1"/>
                <w:sz w:val="24"/>
                <w:szCs w:val="24"/>
              </w:rPr>
              <w:t>Asset</w:t>
            </w:r>
          </w:p>
        </w:tc>
      </w:tr>
      <w:tr w:rsidR="00A00424" w:rsidRPr="00F31B15" w14:paraId="2F992F40" w14:textId="77777777" w:rsidTr="005779E7">
        <w:trPr>
          <w:trHeight w:val="359"/>
        </w:trPr>
        <w:tc>
          <w:tcPr>
            <w:tcW w:w="1312" w:type="dxa"/>
            <w:shd w:val="clear" w:color="auto" w:fill="auto"/>
            <w:vAlign w:val="center"/>
          </w:tcPr>
          <w:p w14:paraId="56D6DF90" w14:textId="77777777" w:rsidR="00F31B15" w:rsidRDefault="001C08D9" w:rsidP="007E4CDB">
            <w:pPr>
              <w:rPr>
                <w:rFonts w:ascii="Arial" w:hAnsi="Arial" w:cs="Arial"/>
                <w:bCs/>
                <w:sz w:val="24"/>
                <w:szCs w:val="24"/>
              </w:rPr>
            </w:pPr>
            <w:r>
              <w:rPr>
                <w:rFonts w:ascii="Arial" w:hAnsi="Arial" w:cs="Arial"/>
                <w:bCs/>
                <w:sz w:val="24"/>
                <w:szCs w:val="24"/>
              </w:rPr>
              <w:t>Facebook</w:t>
            </w:r>
          </w:p>
          <w:p w14:paraId="09220391" w14:textId="77777777" w:rsidR="001C08D9" w:rsidRDefault="001C08D9" w:rsidP="007E4CDB">
            <w:pPr>
              <w:rPr>
                <w:rFonts w:ascii="Arial" w:hAnsi="Arial" w:cs="Arial"/>
                <w:bCs/>
                <w:sz w:val="24"/>
                <w:szCs w:val="24"/>
              </w:rPr>
            </w:pPr>
            <w:r>
              <w:rPr>
                <w:rFonts w:ascii="Arial" w:hAnsi="Arial" w:cs="Arial"/>
                <w:bCs/>
                <w:sz w:val="24"/>
                <w:szCs w:val="24"/>
              </w:rPr>
              <w:t>Twitter</w:t>
            </w:r>
          </w:p>
          <w:p w14:paraId="74BAADAF" w14:textId="7285913F" w:rsidR="001C08D9" w:rsidRPr="00F31B15" w:rsidRDefault="001C08D9" w:rsidP="007E4CDB">
            <w:pPr>
              <w:rPr>
                <w:rFonts w:ascii="Arial" w:hAnsi="Arial" w:cs="Arial"/>
                <w:bCs/>
                <w:sz w:val="24"/>
                <w:szCs w:val="24"/>
              </w:rPr>
            </w:pPr>
          </w:p>
        </w:tc>
        <w:tc>
          <w:tcPr>
            <w:tcW w:w="2924" w:type="dxa"/>
            <w:shd w:val="clear" w:color="auto" w:fill="auto"/>
            <w:vAlign w:val="center"/>
          </w:tcPr>
          <w:p w14:paraId="54FDC3B5" w14:textId="77777777" w:rsidR="005B7F2F" w:rsidRPr="005B7F2F" w:rsidRDefault="005B7F2F" w:rsidP="005B7F2F">
            <w:pPr>
              <w:rPr>
                <w:rFonts w:ascii="Arial" w:hAnsi="Arial" w:cs="Arial"/>
                <w:bCs/>
                <w:sz w:val="24"/>
                <w:szCs w:val="24"/>
              </w:rPr>
            </w:pPr>
            <w:r w:rsidRPr="005B7F2F">
              <w:rPr>
                <w:rFonts w:ascii="Arial" w:hAnsi="Arial" w:cs="Arial"/>
                <w:bCs/>
                <w:sz w:val="24"/>
                <w:szCs w:val="24"/>
              </w:rPr>
              <w:t>Find out how you can help prevent antimicrobial resistance in this short video.</w:t>
            </w:r>
          </w:p>
          <w:p w14:paraId="2649CF79" w14:textId="77777777" w:rsidR="005B7F2F" w:rsidRPr="005B7F2F" w:rsidRDefault="005B7F2F" w:rsidP="005B7F2F">
            <w:pPr>
              <w:rPr>
                <w:rFonts w:ascii="Arial" w:hAnsi="Arial" w:cs="Arial"/>
                <w:bCs/>
                <w:sz w:val="24"/>
                <w:szCs w:val="24"/>
              </w:rPr>
            </w:pPr>
          </w:p>
          <w:p w14:paraId="78A90AD4" w14:textId="77777777" w:rsidR="005B7F2F" w:rsidRPr="005B7F2F" w:rsidRDefault="005B7F2F" w:rsidP="005B7F2F">
            <w:pPr>
              <w:rPr>
                <w:rFonts w:ascii="Arial" w:hAnsi="Arial" w:cs="Arial"/>
                <w:bCs/>
                <w:sz w:val="24"/>
                <w:szCs w:val="24"/>
              </w:rPr>
            </w:pPr>
            <w:r w:rsidRPr="005B7F2F">
              <w:rPr>
                <w:rFonts w:ascii="Arial" w:hAnsi="Arial" w:cs="Arial"/>
                <w:bCs/>
                <w:sz w:val="24"/>
                <w:szCs w:val="24"/>
              </w:rPr>
              <w:t>#AntibioticGuardian</w:t>
            </w:r>
          </w:p>
          <w:p w14:paraId="081157DD" w14:textId="77777777" w:rsidR="005B7F2F" w:rsidRPr="005B7F2F" w:rsidRDefault="005B7F2F" w:rsidP="005B7F2F">
            <w:pPr>
              <w:rPr>
                <w:rFonts w:ascii="Arial" w:hAnsi="Arial" w:cs="Arial"/>
                <w:bCs/>
                <w:sz w:val="24"/>
                <w:szCs w:val="24"/>
              </w:rPr>
            </w:pPr>
            <w:r w:rsidRPr="005B7F2F">
              <w:rPr>
                <w:rFonts w:ascii="Arial" w:hAnsi="Arial" w:cs="Arial"/>
                <w:bCs/>
                <w:sz w:val="24"/>
                <w:szCs w:val="24"/>
              </w:rPr>
              <w:t>#KeepAntibioticsWorking</w:t>
            </w:r>
          </w:p>
          <w:p w14:paraId="38A61A1F" w14:textId="1C645BAE" w:rsidR="00F31B15" w:rsidRPr="00F31B15" w:rsidRDefault="005B7F2F" w:rsidP="005B7F2F">
            <w:pPr>
              <w:rPr>
                <w:rFonts w:ascii="Arial" w:hAnsi="Arial" w:cs="Arial"/>
                <w:bCs/>
                <w:sz w:val="24"/>
                <w:szCs w:val="24"/>
              </w:rPr>
            </w:pPr>
            <w:r w:rsidRPr="005B7F2F">
              <w:rPr>
                <w:rFonts w:ascii="Arial" w:hAnsi="Arial" w:cs="Arial"/>
                <w:bCs/>
                <w:sz w:val="24"/>
                <w:szCs w:val="24"/>
              </w:rPr>
              <w:t>#WAAW2022</w:t>
            </w:r>
          </w:p>
        </w:tc>
        <w:tc>
          <w:tcPr>
            <w:tcW w:w="4248" w:type="dxa"/>
            <w:shd w:val="clear" w:color="auto" w:fill="auto"/>
            <w:vAlign w:val="center"/>
          </w:tcPr>
          <w:p w14:paraId="15E69994" w14:textId="4DC3ADC1" w:rsidR="001C08D9" w:rsidRDefault="005B7F2F" w:rsidP="007E4CDB">
            <w:pPr>
              <w:rPr>
                <w:rFonts w:ascii="Arial" w:hAnsi="Arial" w:cs="Arial"/>
                <w:bCs/>
                <w:sz w:val="24"/>
                <w:szCs w:val="24"/>
              </w:rPr>
            </w:pPr>
            <w:r>
              <w:rPr>
                <w:rFonts w:ascii="Arial" w:hAnsi="Arial" w:cs="Arial"/>
                <w:bCs/>
                <w:sz w:val="24"/>
                <w:szCs w:val="24"/>
              </w:rPr>
              <w:t xml:space="preserve">What is antimicrobial resistance? </w:t>
            </w:r>
          </w:p>
          <w:p w14:paraId="335BD18F" w14:textId="77777777" w:rsidR="001C08D9" w:rsidRDefault="001C08D9" w:rsidP="007E4CDB">
            <w:pPr>
              <w:rPr>
                <w:rFonts w:ascii="Arial" w:hAnsi="Arial" w:cs="Arial"/>
                <w:bCs/>
                <w:sz w:val="24"/>
                <w:szCs w:val="24"/>
              </w:rPr>
            </w:pPr>
          </w:p>
          <w:p w14:paraId="4BD1D385" w14:textId="49B21FBE" w:rsidR="00F31B15" w:rsidRDefault="005B7F2F" w:rsidP="007E4CDB">
            <w:pPr>
              <w:rPr>
                <w:rFonts w:ascii="Arial" w:hAnsi="Arial" w:cs="Arial"/>
                <w:bCs/>
                <w:sz w:val="24"/>
                <w:szCs w:val="24"/>
              </w:rPr>
            </w:pPr>
            <w:r>
              <w:rPr>
                <w:rFonts w:ascii="Arial" w:hAnsi="Arial" w:cs="Arial"/>
                <w:bCs/>
                <w:sz w:val="24"/>
                <w:szCs w:val="24"/>
              </w:rPr>
              <w:t>When</w:t>
            </w:r>
            <w:r w:rsidR="001C08D9" w:rsidRPr="001C08D9">
              <w:rPr>
                <w:rFonts w:ascii="Arial" w:hAnsi="Arial" w:cs="Arial"/>
                <w:bCs/>
                <w:sz w:val="24"/>
                <w:szCs w:val="24"/>
              </w:rPr>
              <w:t xml:space="preserve"> bacteria, viruses, fungi and parasites change over time and no longer respond to medicines, making infections harder to treat and increasing the risk of disease spread, severe illness and death.</w:t>
            </w:r>
          </w:p>
          <w:p w14:paraId="40DAA099" w14:textId="1E4FE4E0" w:rsidR="001C08D9" w:rsidRDefault="001C08D9" w:rsidP="007E4CDB">
            <w:pPr>
              <w:rPr>
                <w:rFonts w:ascii="Arial" w:hAnsi="Arial" w:cs="Arial"/>
                <w:bCs/>
                <w:sz w:val="24"/>
                <w:szCs w:val="24"/>
              </w:rPr>
            </w:pPr>
          </w:p>
          <w:p w14:paraId="7A0C304D" w14:textId="386A79E4" w:rsidR="001C08D9" w:rsidRDefault="001C08D9" w:rsidP="007E4CDB">
            <w:pPr>
              <w:rPr>
                <w:rFonts w:ascii="Arial" w:hAnsi="Arial" w:cs="Arial"/>
                <w:bCs/>
                <w:sz w:val="24"/>
                <w:szCs w:val="24"/>
              </w:rPr>
            </w:pPr>
            <w:r>
              <w:rPr>
                <w:rFonts w:ascii="Arial" w:hAnsi="Arial" w:cs="Arial"/>
                <w:bCs/>
                <w:sz w:val="24"/>
                <w:szCs w:val="24"/>
              </w:rPr>
              <w:t>Find out how you can help prevent antimicrobial resistance in this short video.</w:t>
            </w:r>
          </w:p>
          <w:p w14:paraId="228A6E20" w14:textId="33AF8F2D" w:rsidR="001C08D9" w:rsidRDefault="001C08D9" w:rsidP="007E4CDB">
            <w:pPr>
              <w:rPr>
                <w:rFonts w:ascii="Arial" w:hAnsi="Arial" w:cs="Arial"/>
                <w:bCs/>
                <w:sz w:val="24"/>
                <w:szCs w:val="24"/>
              </w:rPr>
            </w:pPr>
          </w:p>
          <w:p w14:paraId="5744E15D" w14:textId="7BC19082" w:rsidR="001C08D9" w:rsidRPr="00F31B15" w:rsidRDefault="001C08D9" w:rsidP="00F147EB">
            <w:pPr>
              <w:rPr>
                <w:rFonts w:ascii="Arial" w:hAnsi="Arial" w:cs="Arial"/>
                <w:bCs/>
                <w:sz w:val="24"/>
                <w:szCs w:val="24"/>
              </w:rPr>
            </w:pPr>
          </w:p>
        </w:tc>
        <w:tc>
          <w:tcPr>
            <w:tcW w:w="5545" w:type="dxa"/>
            <w:shd w:val="clear" w:color="auto" w:fill="auto"/>
            <w:vAlign w:val="center"/>
          </w:tcPr>
          <w:p w14:paraId="6C7ED8C1" w14:textId="3815B0F0" w:rsidR="00F31B15" w:rsidRDefault="001C08D9" w:rsidP="007E4CDB">
            <w:pPr>
              <w:rPr>
                <w:rFonts w:ascii="Arial" w:hAnsi="Arial" w:cs="Arial"/>
                <w:bCs/>
                <w:sz w:val="24"/>
                <w:szCs w:val="24"/>
              </w:rPr>
            </w:pPr>
            <w:r>
              <w:rPr>
                <w:rFonts w:ascii="Arial" w:hAnsi="Arial" w:cs="Arial"/>
                <w:bCs/>
                <w:sz w:val="24"/>
                <w:szCs w:val="24"/>
              </w:rPr>
              <w:t>[video]</w:t>
            </w:r>
          </w:p>
          <w:p w14:paraId="3331BB8F" w14:textId="77777777" w:rsidR="001C08D9" w:rsidRDefault="001C08D9" w:rsidP="007E4CDB">
            <w:pPr>
              <w:rPr>
                <w:rFonts w:ascii="Arial" w:hAnsi="Arial" w:cs="Arial"/>
                <w:bCs/>
                <w:sz w:val="24"/>
                <w:szCs w:val="24"/>
              </w:rPr>
            </w:pPr>
          </w:p>
          <w:p w14:paraId="2E43F82C" w14:textId="77777777" w:rsidR="001C08D9" w:rsidRDefault="001C08D9" w:rsidP="007E4CDB">
            <w:pPr>
              <w:rPr>
                <w:rFonts w:ascii="Arial" w:hAnsi="Arial" w:cs="Arial"/>
                <w:bCs/>
                <w:sz w:val="24"/>
                <w:szCs w:val="24"/>
              </w:rPr>
            </w:pPr>
            <w:r w:rsidRPr="001C08D9">
              <w:rPr>
                <w:rFonts w:ascii="Arial" w:hAnsi="Arial" w:cs="Arial"/>
                <w:bCs/>
                <w:noProof/>
                <w:sz w:val="24"/>
                <w:szCs w:val="24"/>
              </w:rPr>
              <w:drawing>
                <wp:inline distT="0" distB="0" distL="0" distR="0" wp14:anchorId="4F9A0977" wp14:editId="05055189">
                  <wp:extent cx="2662555" cy="1503148"/>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92464" cy="1520033"/>
                          </a:xfrm>
                          <a:prstGeom prst="rect">
                            <a:avLst/>
                          </a:prstGeom>
                        </pic:spPr>
                      </pic:pic>
                    </a:graphicData>
                  </a:graphic>
                </wp:inline>
              </w:drawing>
            </w:r>
          </w:p>
          <w:p w14:paraId="5B107A32" w14:textId="77777777" w:rsidR="0079315F" w:rsidRDefault="0079315F" w:rsidP="007E4CDB">
            <w:pPr>
              <w:rPr>
                <w:rFonts w:ascii="Arial" w:hAnsi="Arial" w:cs="Arial"/>
                <w:bCs/>
                <w:sz w:val="24"/>
                <w:szCs w:val="24"/>
              </w:rPr>
            </w:pPr>
          </w:p>
          <w:p w14:paraId="7DBBF706" w14:textId="3C4C6D78" w:rsidR="005779E7" w:rsidRDefault="00D16BE4" w:rsidP="007E4CDB">
            <w:pPr>
              <w:rPr>
                <w:rFonts w:ascii="Arial" w:hAnsi="Arial" w:cs="Arial"/>
                <w:bCs/>
                <w:sz w:val="24"/>
                <w:szCs w:val="24"/>
              </w:rPr>
            </w:pPr>
            <w:r w:rsidRPr="00D16BE4">
              <w:rPr>
                <w:rFonts w:ascii="Arial" w:hAnsi="Arial" w:cs="Arial"/>
                <w:bCs/>
                <w:sz w:val="24"/>
                <w:szCs w:val="24"/>
              </w:rPr>
              <w:t>https://www.youtube.com/watch?v=Qqg0HNm4CKg</w:t>
            </w:r>
            <w:r w:rsidR="005779E7" w:rsidRPr="005779E7">
              <w:rPr>
                <w:rFonts w:ascii="Arial" w:hAnsi="Arial" w:cs="Arial"/>
                <w:bCs/>
                <w:sz w:val="24"/>
                <w:szCs w:val="24"/>
                <w:highlight w:val="yellow"/>
              </w:rPr>
              <w:t>:</w:t>
            </w:r>
          </w:p>
          <w:p w14:paraId="08869F47" w14:textId="16F630D4" w:rsidR="005779E7" w:rsidRPr="00F31B15" w:rsidRDefault="005779E7" w:rsidP="007E4CDB">
            <w:pPr>
              <w:rPr>
                <w:rFonts w:ascii="Arial" w:hAnsi="Arial" w:cs="Arial"/>
                <w:bCs/>
                <w:sz w:val="24"/>
                <w:szCs w:val="24"/>
              </w:rPr>
            </w:pPr>
          </w:p>
        </w:tc>
      </w:tr>
      <w:tr w:rsidR="00A00424" w:rsidRPr="00F31B15" w14:paraId="74B5B65A" w14:textId="77777777" w:rsidTr="005779E7">
        <w:trPr>
          <w:trHeight w:val="359"/>
        </w:trPr>
        <w:tc>
          <w:tcPr>
            <w:tcW w:w="1312" w:type="dxa"/>
            <w:shd w:val="clear" w:color="auto" w:fill="auto"/>
            <w:vAlign w:val="center"/>
          </w:tcPr>
          <w:p w14:paraId="1E219395" w14:textId="77777777" w:rsidR="00F31B15" w:rsidRDefault="005779E7" w:rsidP="007E4CDB">
            <w:pPr>
              <w:rPr>
                <w:rFonts w:ascii="Arial" w:hAnsi="Arial" w:cs="Arial"/>
                <w:bCs/>
                <w:sz w:val="24"/>
                <w:szCs w:val="24"/>
              </w:rPr>
            </w:pPr>
            <w:r>
              <w:rPr>
                <w:rFonts w:ascii="Arial" w:hAnsi="Arial" w:cs="Arial"/>
                <w:bCs/>
                <w:sz w:val="24"/>
                <w:szCs w:val="24"/>
              </w:rPr>
              <w:lastRenderedPageBreak/>
              <w:t>Facebook</w:t>
            </w:r>
          </w:p>
          <w:p w14:paraId="298AB6C1" w14:textId="77A9CA79" w:rsidR="005779E7" w:rsidRPr="00F31B15" w:rsidRDefault="005779E7" w:rsidP="007E4CDB">
            <w:pPr>
              <w:rPr>
                <w:rFonts w:ascii="Arial" w:hAnsi="Arial" w:cs="Arial"/>
                <w:bCs/>
                <w:sz w:val="24"/>
                <w:szCs w:val="24"/>
              </w:rPr>
            </w:pPr>
            <w:r>
              <w:rPr>
                <w:rFonts w:ascii="Arial" w:hAnsi="Arial" w:cs="Arial"/>
                <w:bCs/>
                <w:sz w:val="24"/>
                <w:szCs w:val="24"/>
              </w:rPr>
              <w:t>Twitter</w:t>
            </w:r>
          </w:p>
        </w:tc>
        <w:tc>
          <w:tcPr>
            <w:tcW w:w="2924" w:type="dxa"/>
            <w:shd w:val="clear" w:color="auto" w:fill="auto"/>
            <w:vAlign w:val="center"/>
          </w:tcPr>
          <w:p w14:paraId="14E391E5" w14:textId="77777777" w:rsidR="005779E7" w:rsidRPr="005779E7" w:rsidRDefault="005779E7" w:rsidP="005779E7">
            <w:pPr>
              <w:rPr>
                <w:rFonts w:ascii="Arial" w:hAnsi="Arial" w:cs="Arial"/>
                <w:bCs/>
                <w:sz w:val="24"/>
                <w:szCs w:val="24"/>
              </w:rPr>
            </w:pPr>
            <w:r w:rsidRPr="005779E7">
              <w:rPr>
                <w:rFonts w:ascii="Arial" w:hAnsi="Arial" w:cs="Arial"/>
                <w:bCs/>
                <w:sz w:val="24"/>
                <w:szCs w:val="24"/>
              </w:rPr>
              <w:t>Prevention is better than cure.</w:t>
            </w:r>
          </w:p>
          <w:p w14:paraId="7960BBEE" w14:textId="77777777" w:rsidR="005779E7" w:rsidRPr="005779E7" w:rsidRDefault="005779E7" w:rsidP="005779E7">
            <w:pPr>
              <w:rPr>
                <w:rFonts w:ascii="Arial" w:hAnsi="Arial" w:cs="Arial"/>
                <w:bCs/>
                <w:sz w:val="24"/>
                <w:szCs w:val="24"/>
              </w:rPr>
            </w:pPr>
          </w:p>
          <w:p w14:paraId="0F168D14" w14:textId="77777777" w:rsidR="005779E7" w:rsidRPr="005779E7" w:rsidRDefault="005779E7" w:rsidP="005779E7">
            <w:pPr>
              <w:rPr>
                <w:rFonts w:ascii="Arial" w:hAnsi="Arial" w:cs="Arial"/>
                <w:bCs/>
                <w:sz w:val="24"/>
                <w:szCs w:val="24"/>
              </w:rPr>
            </w:pPr>
            <w:r w:rsidRPr="005779E7">
              <w:rPr>
                <w:rFonts w:ascii="Arial" w:hAnsi="Arial" w:cs="Arial"/>
                <w:bCs/>
                <w:sz w:val="24"/>
                <w:szCs w:val="24"/>
              </w:rPr>
              <w:t xml:space="preserve">By washing our </w:t>
            </w:r>
            <w:proofErr w:type="gramStart"/>
            <w:r w:rsidRPr="005779E7">
              <w:rPr>
                <w:rFonts w:ascii="Arial" w:hAnsi="Arial" w:cs="Arial"/>
                <w:bCs/>
                <w:sz w:val="24"/>
                <w:szCs w:val="24"/>
              </w:rPr>
              <w:t>hands</w:t>
            </w:r>
            <w:proofErr w:type="gramEnd"/>
            <w:r w:rsidRPr="005779E7">
              <w:rPr>
                <w:rFonts w:ascii="Arial" w:hAnsi="Arial" w:cs="Arial"/>
                <w:bCs/>
                <w:sz w:val="24"/>
                <w:szCs w:val="24"/>
              </w:rPr>
              <w:t xml:space="preserve"> we prevent the spread of infection. It also means we reduce our antibiotic use, which is all part of the effort to reduce the spread of antibiotic resistance.</w:t>
            </w:r>
          </w:p>
          <w:p w14:paraId="6F2EF63B" w14:textId="77777777" w:rsidR="005779E7" w:rsidRPr="005779E7" w:rsidRDefault="005779E7" w:rsidP="005779E7">
            <w:pPr>
              <w:rPr>
                <w:rFonts w:ascii="Arial" w:hAnsi="Arial" w:cs="Arial"/>
                <w:bCs/>
                <w:sz w:val="24"/>
                <w:szCs w:val="24"/>
              </w:rPr>
            </w:pPr>
          </w:p>
          <w:p w14:paraId="77A91796" w14:textId="66509B0B" w:rsidR="00F147EB" w:rsidRPr="00F31B15" w:rsidRDefault="005779E7" w:rsidP="00F147EB">
            <w:pPr>
              <w:rPr>
                <w:rFonts w:ascii="Arial" w:hAnsi="Arial" w:cs="Arial"/>
                <w:bCs/>
                <w:sz w:val="24"/>
                <w:szCs w:val="24"/>
              </w:rPr>
            </w:pPr>
            <w:r w:rsidRPr="005779E7">
              <w:rPr>
                <w:rFonts w:ascii="Arial" w:hAnsi="Arial" w:cs="Arial"/>
                <w:bCs/>
                <w:sz w:val="24"/>
                <w:szCs w:val="24"/>
              </w:rPr>
              <w:t>#</w:t>
            </w:r>
          </w:p>
          <w:p w14:paraId="4991D4BE" w14:textId="331D4A8A" w:rsidR="00F31B15" w:rsidRPr="00F31B15" w:rsidRDefault="00F31B15" w:rsidP="005779E7">
            <w:pPr>
              <w:rPr>
                <w:rFonts w:ascii="Arial" w:hAnsi="Arial" w:cs="Arial"/>
                <w:bCs/>
                <w:sz w:val="24"/>
                <w:szCs w:val="24"/>
              </w:rPr>
            </w:pPr>
          </w:p>
        </w:tc>
        <w:tc>
          <w:tcPr>
            <w:tcW w:w="4248" w:type="dxa"/>
            <w:shd w:val="clear" w:color="auto" w:fill="auto"/>
            <w:vAlign w:val="center"/>
          </w:tcPr>
          <w:p w14:paraId="033D5211" w14:textId="1F894D3D" w:rsidR="005B7F2F" w:rsidRDefault="005B7F2F" w:rsidP="005B7F2F">
            <w:pPr>
              <w:rPr>
                <w:rFonts w:ascii="Arial" w:hAnsi="Arial" w:cs="Arial"/>
                <w:bCs/>
                <w:sz w:val="24"/>
                <w:szCs w:val="24"/>
              </w:rPr>
            </w:pPr>
            <w:r w:rsidRPr="005B7F2F">
              <w:rPr>
                <w:rFonts w:ascii="Arial" w:hAnsi="Arial" w:cs="Arial"/>
                <w:bCs/>
                <w:sz w:val="24"/>
                <w:szCs w:val="24"/>
              </w:rPr>
              <w:t>Prevention is better than cure.</w:t>
            </w:r>
          </w:p>
          <w:p w14:paraId="7164CFA9" w14:textId="437F7091" w:rsidR="00A00424" w:rsidRDefault="00A00424" w:rsidP="005B7F2F">
            <w:pPr>
              <w:rPr>
                <w:rFonts w:ascii="Arial" w:hAnsi="Arial" w:cs="Arial"/>
                <w:bCs/>
                <w:sz w:val="24"/>
                <w:szCs w:val="24"/>
              </w:rPr>
            </w:pPr>
          </w:p>
          <w:p w14:paraId="0B0E535B" w14:textId="1190F76A" w:rsidR="00A00424" w:rsidRPr="005B7F2F" w:rsidRDefault="00A00424" w:rsidP="005B7F2F">
            <w:pPr>
              <w:rPr>
                <w:rFonts w:ascii="Arial" w:hAnsi="Arial" w:cs="Arial"/>
                <w:bCs/>
                <w:sz w:val="24"/>
                <w:szCs w:val="24"/>
              </w:rPr>
            </w:pPr>
            <w:r w:rsidRPr="00A00424">
              <w:rPr>
                <w:rFonts w:ascii="Arial" w:hAnsi="Arial" w:cs="Arial"/>
                <w:bCs/>
                <w:sz w:val="24"/>
                <w:szCs w:val="24"/>
              </w:rPr>
              <w:t xml:space="preserve">By washing our </w:t>
            </w:r>
            <w:proofErr w:type="gramStart"/>
            <w:r w:rsidRPr="00A00424">
              <w:rPr>
                <w:rFonts w:ascii="Arial" w:hAnsi="Arial" w:cs="Arial"/>
                <w:bCs/>
                <w:sz w:val="24"/>
                <w:szCs w:val="24"/>
              </w:rPr>
              <w:t>hands</w:t>
            </w:r>
            <w:proofErr w:type="gramEnd"/>
            <w:r w:rsidRPr="00A00424">
              <w:rPr>
                <w:rFonts w:ascii="Arial" w:hAnsi="Arial" w:cs="Arial"/>
                <w:bCs/>
                <w:sz w:val="24"/>
                <w:szCs w:val="24"/>
              </w:rPr>
              <w:t xml:space="preserve"> we prevent the spread of infection, protecting ourselves and others. It also means we reduce our antibiotic use, which is all part of the effort to reduce the spread of antibiotic resistance.</w:t>
            </w:r>
          </w:p>
          <w:p w14:paraId="020680E6" w14:textId="77777777" w:rsidR="005B7F2F" w:rsidRPr="005B7F2F" w:rsidRDefault="005B7F2F" w:rsidP="005B7F2F">
            <w:pPr>
              <w:rPr>
                <w:rFonts w:ascii="Arial" w:hAnsi="Arial" w:cs="Arial"/>
                <w:bCs/>
                <w:sz w:val="24"/>
                <w:szCs w:val="24"/>
              </w:rPr>
            </w:pPr>
          </w:p>
          <w:p w14:paraId="2E90E024" w14:textId="5D9E93E8" w:rsidR="005B7F2F" w:rsidRPr="005B7F2F" w:rsidRDefault="005B7F2F" w:rsidP="005B7F2F">
            <w:pPr>
              <w:rPr>
                <w:rFonts w:ascii="Arial" w:hAnsi="Arial" w:cs="Arial"/>
                <w:bCs/>
                <w:sz w:val="24"/>
                <w:szCs w:val="24"/>
              </w:rPr>
            </w:pPr>
            <w:r>
              <w:rPr>
                <w:rFonts w:ascii="Arial" w:hAnsi="Arial" w:cs="Arial"/>
                <w:bCs/>
                <w:sz w:val="24"/>
                <w:szCs w:val="24"/>
              </w:rPr>
              <w:t>Become</w:t>
            </w:r>
            <w:r w:rsidRPr="005B7F2F">
              <w:rPr>
                <w:rFonts w:ascii="Arial" w:hAnsi="Arial" w:cs="Arial"/>
                <w:bCs/>
                <w:sz w:val="24"/>
                <w:szCs w:val="24"/>
              </w:rPr>
              <w:t xml:space="preserve"> an antibiotic guardian</w:t>
            </w:r>
            <w:r>
              <w:rPr>
                <w:rFonts w:ascii="Arial" w:hAnsi="Arial" w:cs="Arial"/>
                <w:bCs/>
                <w:sz w:val="24"/>
                <w:szCs w:val="24"/>
              </w:rPr>
              <w:t xml:space="preserve"> at </w:t>
            </w:r>
            <w:r w:rsidRPr="005B7F2F">
              <w:rPr>
                <w:rFonts w:ascii="Arial" w:hAnsi="Arial" w:cs="Arial"/>
                <w:bCs/>
                <w:sz w:val="24"/>
                <w:szCs w:val="24"/>
              </w:rPr>
              <w:t>https://antibioticguardian.com/</w:t>
            </w:r>
          </w:p>
          <w:p w14:paraId="4BC287EE" w14:textId="77777777" w:rsidR="005B7F2F" w:rsidRPr="005B7F2F" w:rsidRDefault="005B7F2F" w:rsidP="005B7F2F">
            <w:pPr>
              <w:rPr>
                <w:rFonts w:ascii="Arial" w:hAnsi="Arial" w:cs="Arial"/>
                <w:bCs/>
                <w:sz w:val="24"/>
                <w:szCs w:val="24"/>
              </w:rPr>
            </w:pPr>
          </w:p>
          <w:p w14:paraId="7A9B5390" w14:textId="07CC7853" w:rsidR="004E0F45" w:rsidRPr="00F31B15" w:rsidRDefault="004E0F45" w:rsidP="00F147EB">
            <w:pPr>
              <w:rPr>
                <w:rFonts w:ascii="Arial" w:hAnsi="Arial" w:cs="Arial"/>
                <w:bCs/>
                <w:sz w:val="24"/>
                <w:szCs w:val="24"/>
              </w:rPr>
            </w:pPr>
          </w:p>
        </w:tc>
        <w:tc>
          <w:tcPr>
            <w:tcW w:w="5545" w:type="dxa"/>
            <w:shd w:val="clear" w:color="auto" w:fill="auto"/>
            <w:vAlign w:val="center"/>
          </w:tcPr>
          <w:p w14:paraId="33E1B3A6" w14:textId="32DCC44E" w:rsidR="00F31B15" w:rsidRPr="00F31B15" w:rsidRDefault="00A00424" w:rsidP="007E4CDB">
            <w:pPr>
              <w:rPr>
                <w:rFonts w:ascii="Arial" w:hAnsi="Arial" w:cs="Arial"/>
                <w:bCs/>
                <w:sz w:val="24"/>
                <w:szCs w:val="24"/>
              </w:rPr>
            </w:pPr>
            <w:r w:rsidRPr="00A00424">
              <w:rPr>
                <w:rFonts w:ascii="Arial" w:hAnsi="Arial" w:cs="Arial"/>
                <w:bCs/>
                <w:noProof/>
                <w:sz w:val="24"/>
                <w:szCs w:val="24"/>
              </w:rPr>
              <w:drawing>
                <wp:inline distT="0" distB="0" distL="0" distR="0" wp14:anchorId="5A63AA3E" wp14:editId="538C23BB">
                  <wp:extent cx="2439035" cy="24171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0417" cy="2438370"/>
                          </a:xfrm>
                          <a:prstGeom prst="rect">
                            <a:avLst/>
                          </a:prstGeom>
                        </pic:spPr>
                      </pic:pic>
                    </a:graphicData>
                  </a:graphic>
                </wp:inline>
              </w:drawing>
            </w:r>
          </w:p>
        </w:tc>
      </w:tr>
      <w:tr w:rsidR="005779E7" w:rsidRPr="00F31B15" w14:paraId="6D5EC510" w14:textId="77777777" w:rsidTr="005779E7">
        <w:trPr>
          <w:trHeight w:val="359"/>
        </w:trPr>
        <w:tc>
          <w:tcPr>
            <w:tcW w:w="1312" w:type="dxa"/>
            <w:shd w:val="clear" w:color="auto" w:fill="auto"/>
            <w:vAlign w:val="center"/>
          </w:tcPr>
          <w:p w14:paraId="79E0C5D3" w14:textId="0AB43B20" w:rsidR="005779E7" w:rsidRDefault="005779E7" w:rsidP="005779E7">
            <w:pPr>
              <w:rPr>
                <w:rFonts w:ascii="Arial" w:hAnsi="Arial" w:cs="Arial"/>
                <w:bCs/>
                <w:sz w:val="24"/>
                <w:szCs w:val="24"/>
              </w:rPr>
            </w:pPr>
            <w:r>
              <w:rPr>
                <w:rFonts w:ascii="Arial" w:hAnsi="Arial" w:cs="Arial"/>
                <w:bCs/>
                <w:sz w:val="24"/>
                <w:szCs w:val="24"/>
              </w:rPr>
              <w:t>Instagram</w:t>
            </w:r>
          </w:p>
        </w:tc>
        <w:tc>
          <w:tcPr>
            <w:tcW w:w="2924" w:type="dxa"/>
            <w:shd w:val="clear" w:color="auto" w:fill="auto"/>
            <w:vAlign w:val="center"/>
          </w:tcPr>
          <w:p w14:paraId="3F122D02" w14:textId="77777777" w:rsidR="005779E7" w:rsidRPr="005779E7" w:rsidRDefault="005779E7" w:rsidP="005779E7">
            <w:pPr>
              <w:rPr>
                <w:rFonts w:ascii="Arial" w:hAnsi="Arial" w:cs="Arial"/>
                <w:bCs/>
                <w:sz w:val="24"/>
                <w:szCs w:val="24"/>
              </w:rPr>
            </w:pPr>
          </w:p>
        </w:tc>
        <w:tc>
          <w:tcPr>
            <w:tcW w:w="4248" w:type="dxa"/>
            <w:shd w:val="clear" w:color="auto" w:fill="auto"/>
            <w:vAlign w:val="center"/>
          </w:tcPr>
          <w:p w14:paraId="359E3B29" w14:textId="77777777" w:rsidR="005779E7" w:rsidRDefault="005779E7" w:rsidP="005779E7">
            <w:pPr>
              <w:rPr>
                <w:rFonts w:ascii="Arial" w:hAnsi="Arial" w:cs="Arial"/>
                <w:bCs/>
                <w:sz w:val="24"/>
                <w:szCs w:val="24"/>
              </w:rPr>
            </w:pPr>
            <w:r w:rsidRPr="005B7F2F">
              <w:rPr>
                <w:rFonts w:ascii="Arial" w:hAnsi="Arial" w:cs="Arial"/>
                <w:bCs/>
                <w:sz w:val="24"/>
                <w:szCs w:val="24"/>
              </w:rPr>
              <w:t>Prevention is better than cure.</w:t>
            </w:r>
          </w:p>
          <w:p w14:paraId="12506CD6" w14:textId="77777777" w:rsidR="005779E7" w:rsidRDefault="005779E7" w:rsidP="005779E7">
            <w:pPr>
              <w:rPr>
                <w:rFonts w:ascii="Arial" w:hAnsi="Arial" w:cs="Arial"/>
                <w:bCs/>
                <w:sz w:val="24"/>
                <w:szCs w:val="24"/>
              </w:rPr>
            </w:pPr>
          </w:p>
          <w:p w14:paraId="326C1886" w14:textId="77777777" w:rsidR="005779E7" w:rsidRPr="005B7F2F" w:rsidRDefault="005779E7" w:rsidP="005779E7">
            <w:pPr>
              <w:rPr>
                <w:rFonts w:ascii="Arial" w:hAnsi="Arial" w:cs="Arial"/>
                <w:bCs/>
                <w:sz w:val="24"/>
                <w:szCs w:val="24"/>
              </w:rPr>
            </w:pPr>
            <w:r w:rsidRPr="00A00424">
              <w:rPr>
                <w:rFonts w:ascii="Arial" w:hAnsi="Arial" w:cs="Arial"/>
                <w:bCs/>
                <w:sz w:val="24"/>
                <w:szCs w:val="24"/>
              </w:rPr>
              <w:t xml:space="preserve">By washing our </w:t>
            </w:r>
            <w:proofErr w:type="gramStart"/>
            <w:r w:rsidRPr="00A00424">
              <w:rPr>
                <w:rFonts w:ascii="Arial" w:hAnsi="Arial" w:cs="Arial"/>
                <w:bCs/>
                <w:sz w:val="24"/>
                <w:szCs w:val="24"/>
              </w:rPr>
              <w:t>hands</w:t>
            </w:r>
            <w:proofErr w:type="gramEnd"/>
            <w:r w:rsidRPr="00A00424">
              <w:rPr>
                <w:rFonts w:ascii="Arial" w:hAnsi="Arial" w:cs="Arial"/>
                <w:bCs/>
                <w:sz w:val="24"/>
                <w:szCs w:val="24"/>
              </w:rPr>
              <w:t xml:space="preserve"> we prevent the spread of infection, protecting ourselves and others. It also means we reduce our antibiotic use, which is all part of the effort to reduce the spread of antibiotic resistance.</w:t>
            </w:r>
          </w:p>
          <w:p w14:paraId="77F58ACB" w14:textId="77777777" w:rsidR="005779E7" w:rsidRPr="005B7F2F" w:rsidRDefault="005779E7" w:rsidP="005779E7">
            <w:pPr>
              <w:rPr>
                <w:rFonts w:ascii="Arial" w:hAnsi="Arial" w:cs="Arial"/>
                <w:bCs/>
                <w:sz w:val="24"/>
                <w:szCs w:val="24"/>
              </w:rPr>
            </w:pPr>
          </w:p>
          <w:p w14:paraId="37557B38" w14:textId="77777777" w:rsidR="005779E7" w:rsidRPr="005B7F2F" w:rsidRDefault="005779E7" w:rsidP="00F147EB">
            <w:pPr>
              <w:rPr>
                <w:rFonts w:ascii="Arial" w:hAnsi="Arial" w:cs="Arial"/>
                <w:bCs/>
                <w:sz w:val="24"/>
                <w:szCs w:val="24"/>
              </w:rPr>
            </w:pPr>
          </w:p>
        </w:tc>
        <w:tc>
          <w:tcPr>
            <w:tcW w:w="5545" w:type="dxa"/>
            <w:shd w:val="clear" w:color="auto" w:fill="auto"/>
            <w:vAlign w:val="center"/>
          </w:tcPr>
          <w:p w14:paraId="6564F6D9" w14:textId="28FDC4AA" w:rsidR="005779E7" w:rsidRPr="00A00424" w:rsidRDefault="005779E7" w:rsidP="005779E7">
            <w:pPr>
              <w:rPr>
                <w:rFonts w:ascii="Arial" w:hAnsi="Arial" w:cs="Arial"/>
                <w:bCs/>
                <w:sz w:val="24"/>
                <w:szCs w:val="24"/>
              </w:rPr>
            </w:pPr>
            <w:r w:rsidRPr="00A00424">
              <w:rPr>
                <w:rFonts w:ascii="Arial" w:hAnsi="Arial" w:cs="Arial"/>
                <w:bCs/>
                <w:noProof/>
                <w:sz w:val="24"/>
                <w:szCs w:val="24"/>
              </w:rPr>
              <w:drawing>
                <wp:inline distT="0" distB="0" distL="0" distR="0" wp14:anchorId="2A6E6608" wp14:editId="684D0431">
                  <wp:extent cx="2439035" cy="241718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0417" cy="2438370"/>
                          </a:xfrm>
                          <a:prstGeom prst="rect">
                            <a:avLst/>
                          </a:prstGeom>
                        </pic:spPr>
                      </pic:pic>
                    </a:graphicData>
                  </a:graphic>
                </wp:inline>
              </w:drawing>
            </w:r>
          </w:p>
        </w:tc>
      </w:tr>
      <w:tr w:rsidR="005779E7" w:rsidRPr="00F31B15" w14:paraId="28D9F431" w14:textId="77777777" w:rsidTr="005779E7">
        <w:trPr>
          <w:trHeight w:val="359"/>
        </w:trPr>
        <w:tc>
          <w:tcPr>
            <w:tcW w:w="1312" w:type="dxa"/>
            <w:shd w:val="clear" w:color="auto" w:fill="auto"/>
            <w:vAlign w:val="center"/>
          </w:tcPr>
          <w:p w14:paraId="7753F190" w14:textId="77777777" w:rsidR="005779E7" w:rsidRDefault="005779E7" w:rsidP="005779E7">
            <w:pPr>
              <w:rPr>
                <w:rFonts w:ascii="Arial" w:hAnsi="Arial" w:cs="Arial"/>
                <w:bCs/>
                <w:sz w:val="24"/>
                <w:szCs w:val="24"/>
              </w:rPr>
            </w:pPr>
            <w:r>
              <w:rPr>
                <w:rFonts w:ascii="Arial" w:hAnsi="Arial" w:cs="Arial"/>
                <w:bCs/>
                <w:sz w:val="24"/>
                <w:szCs w:val="24"/>
              </w:rPr>
              <w:t>Facebook</w:t>
            </w:r>
          </w:p>
          <w:p w14:paraId="4AF937E6" w14:textId="4FD02C48" w:rsidR="005779E7" w:rsidRPr="00F31B15" w:rsidRDefault="005779E7" w:rsidP="005779E7">
            <w:pPr>
              <w:rPr>
                <w:rFonts w:ascii="Arial" w:hAnsi="Arial" w:cs="Arial"/>
                <w:bCs/>
                <w:sz w:val="24"/>
                <w:szCs w:val="24"/>
              </w:rPr>
            </w:pPr>
            <w:r>
              <w:rPr>
                <w:rFonts w:ascii="Arial" w:hAnsi="Arial" w:cs="Arial"/>
                <w:bCs/>
                <w:sz w:val="24"/>
                <w:szCs w:val="24"/>
              </w:rPr>
              <w:t>Twitter</w:t>
            </w:r>
          </w:p>
        </w:tc>
        <w:tc>
          <w:tcPr>
            <w:tcW w:w="2924" w:type="dxa"/>
            <w:shd w:val="clear" w:color="auto" w:fill="auto"/>
            <w:vAlign w:val="center"/>
          </w:tcPr>
          <w:p w14:paraId="7E64AFC7" w14:textId="77777777" w:rsidR="005779E7" w:rsidRPr="005779E7" w:rsidRDefault="005779E7" w:rsidP="005779E7">
            <w:pPr>
              <w:rPr>
                <w:rFonts w:ascii="Arial" w:hAnsi="Arial" w:cs="Arial"/>
                <w:bCs/>
                <w:sz w:val="24"/>
                <w:szCs w:val="24"/>
              </w:rPr>
            </w:pPr>
            <w:r w:rsidRPr="005779E7">
              <w:rPr>
                <w:rFonts w:ascii="Arial" w:hAnsi="Arial" w:cs="Arial"/>
                <w:bCs/>
                <w:sz w:val="24"/>
                <w:szCs w:val="24"/>
              </w:rPr>
              <w:t>Antibiotics don’t work for viruses like flu.</w:t>
            </w:r>
          </w:p>
          <w:p w14:paraId="77B863B2" w14:textId="77777777" w:rsidR="005779E7" w:rsidRPr="005779E7" w:rsidRDefault="005779E7" w:rsidP="005779E7">
            <w:pPr>
              <w:rPr>
                <w:rFonts w:ascii="Arial" w:hAnsi="Arial" w:cs="Arial"/>
                <w:bCs/>
                <w:sz w:val="24"/>
                <w:szCs w:val="24"/>
              </w:rPr>
            </w:pPr>
          </w:p>
          <w:p w14:paraId="77D58DFC" w14:textId="77777777" w:rsidR="005779E7" w:rsidRPr="005779E7" w:rsidRDefault="005779E7" w:rsidP="005779E7">
            <w:pPr>
              <w:rPr>
                <w:rFonts w:ascii="Arial" w:hAnsi="Arial" w:cs="Arial"/>
                <w:bCs/>
                <w:sz w:val="24"/>
                <w:szCs w:val="24"/>
              </w:rPr>
            </w:pPr>
            <w:r w:rsidRPr="005779E7">
              <w:rPr>
                <w:rFonts w:ascii="Arial" w:hAnsi="Arial" w:cs="Arial"/>
                <w:bCs/>
                <w:sz w:val="24"/>
                <w:szCs w:val="24"/>
              </w:rPr>
              <w:t>Instead...</w:t>
            </w:r>
          </w:p>
          <w:p w14:paraId="56B4F328" w14:textId="77777777" w:rsidR="005779E7" w:rsidRPr="005779E7" w:rsidRDefault="005779E7" w:rsidP="005779E7">
            <w:pPr>
              <w:rPr>
                <w:rFonts w:ascii="Arial" w:hAnsi="Arial" w:cs="Arial"/>
                <w:bCs/>
                <w:sz w:val="24"/>
                <w:szCs w:val="24"/>
              </w:rPr>
            </w:pPr>
            <w:r w:rsidRPr="005779E7">
              <w:rPr>
                <w:rFonts w:ascii="Segoe UI Emoji" w:hAnsi="Segoe UI Emoji" w:cs="Segoe UI Emoji"/>
                <w:bCs/>
                <w:sz w:val="24"/>
                <w:szCs w:val="24"/>
              </w:rPr>
              <w:t>✅</w:t>
            </w:r>
            <w:r w:rsidRPr="005779E7">
              <w:rPr>
                <w:rFonts w:ascii="Arial" w:hAnsi="Arial" w:cs="Arial"/>
                <w:bCs/>
                <w:sz w:val="24"/>
                <w:szCs w:val="24"/>
              </w:rPr>
              <w:t xml:space="preserve">Use </w:t>
            </w:r>
            <w:proofErr w:type="gramStart"/>
            <w:r w:rsidRPr="005779E7">
              <w:rPr>
                <w:rFonts w:ascii="Arial" w:hAnsi="Arial" w:cs="Arial"/>
                <w:bCs/>
                <w:sz w:val="24"/>
                <w:szCs w:val="24"/>
              </w:rPr>
              <w:t>over-the-counter</w:t>
            </w:r>
            <w:proofErr w:type="gramEnd"/>
            <w:r w:rsidRPr="005779E7">
              <w:rPr>
                <w:rFonts w:ascii="Arial" w:hAnsi="Arial" w:cs="Arial"/>
                <w:bCs/>
                <w:sz w:val="24"/>
                <w:szCs w:val="24"/>
              </w:rPr>
              <w:t xml:space="preserve"> or home treatments that will help with symptoms whilst the immune system fights off the infection</w:t>
            </w:r>
          </w:p>
          <w:p w14:paraId="76E1340C" w14:textId="77777777" w:rsidR="005779E7" w:rsidRPr="005779E7" w:rsidRDefault="005779E7" w:rsidP="005779E7">
            <w:pPr>
              <w:rPr>
                <w:rFonts w:ascii="Arial" w:hAnsi="Arial" w:cs="Arial"/>
                <w:bCs/>
                <w:sz w:val="24"/>
                <w:szCs w:val="24"/>
              </w:rPr>
            </w:pPr>
          </w:p>
          <w:p w14:paraId="3896AD7E" w14:textId="77777777" w:rsidR="005779E7" w:rsidRPr="005779E7" w:rsidRDefault="005779E7" w:rsidP="005779E7">
            <w:pPr>
              <w:rPr>
                <w:rFonts w:ascii="Arial" w:hAnsi="Arial" w:cs="Arial"/>
                <w:bCs/>
                <w:sz w:val="24"/>
                <w:szCs w:val="24"/>
              </w:rPr>
            </w:pPr>
            <w:r w:rsidRPr="005779E7">
              <w:rPr>
                <w:rFonts w:ascii="Segoe UI Emoji" w:hAnsi="Segoe UI Emoji" w:cs="Segoe UI Emoji"/>
                <w:bCs/>
                <w:sz w:val="24"/>
                <w:szCs w:val="24"/>
              </w:rPr>
              <w:t>✅</w:t>
            </w:r>
            <w:r w:rsidRPr="005779E7">
              <w:rPr>
                <w:rFonts w:ascii="Arial" w:hAnsi="Arial" w:cs="Arial"/>
                <w:bCs/>
                <w:sz w:val="24"/>
                <w:szCs w:val="24"/>
              </w:rPr>
              <w:t>Get your flu vaccine</w:t>
            </w:r>
          </w:p>
          <w:p w14:paraId="078A7B71" w14:textId="77777777" w:rsidR="005779E7" w:rsidRPr="005779E7" w:rsidRDefault="005779E7" w:rsidP="005779E7">
            <w:pPr>
              <w:rPr>
                <w:rFonts w:ascii="Arial" w:hAnsi="Arial" w:cs="Arial"/>
                <w:bCs/>
                <w:sz w:val="24"/>
                <w:szCs w:val="24"/>
              </w:rPr>
            </w:pPr>
          </w:p>
          <w:p w14:paraId="55E24773" w14:textId="5A7AE880" w:rsidR="005779E7" w:rsidRPr="00F31B15" w:rsidRDefault="005779E7" w:rsidP="005779E7">
            <w:pPr>
              <w:rPr>
                <w:rFonts w:ascii="Arial" w:hAnsi="Arial" w:cs="Arial"/>
                <w:bCs/>
                <w:sz w:val="24"/>
                <w:szCs w:val="24"/>
              </w:rPr>
            </w:pPr>
          </w:p>
        </w:tc>
        <w:tc>
          <w:tcPr>
            <w:tcW w:w="4248" w:type="dxa"/>
            <w:shd w:val="clear" w:color="auto" w:fill="auto"/>
            <w:vAlign w:val="center"/>
          </w:tcPr>
          <w:p w14:paraId="5B58A24B" w14:textId="53D7DFCC" w:rsidR="005779E7" w:rsidRDefault="005779E7" w:rsidP="005779E7">
            <w:pPr>
              <w:rPr>
                <w:rFonts w:ascii="Arial" w:hAnsi="Arial" w:cs="Arial"/>
                <w:bCs/>
                <w:sz w:val="24"/>
                <w:szCs w:val="24"/>
              </w:rPr>
            </w:pPr>
            <w:r w:rsidRPr="005B7F2F">
              <w:rPr>
                <w:rFonts w:ascii="Arial" w:hAnsi="Arial" w:cs="Arial"/>
                <w:bCs/>
                <w:sz w:val="24"/>
                <w:szCs w:val="24"/>
              </w:rPr>
              <w:lastRenderedPageBreak/>
              <w:t>Antibiotics are fantastic, but they don’t work for viruses like flu.</w:t>
            </w:r>
          </w:p>
          <w:p w14:paraId="1BB16BA7" w14:textId="007BB7A5" w:rsidR="005779E7" w:rsidRDefault="005779E7" w:rsidP="005779E7">
            <w:pPr>
              <w:rPr>
                <w:rFonts w:ascii="Arial" w:hAnsi="Arial" w:cs="Arial"/>
                <w:bCs/>
                <w:sz w:val="24"/>
                <w:szCs w:val="24"/>
              </w:rPr>
            </w:pPr>
          </w:p>
          <w:p w14:paraId="3584900B" w14:textId="77777777" w:rsidR="005779E7" w:rsidRPr="005779E7" w:rsidRDefault="005779E7" w:rsidP="005779E7">
            <w:pPr>
              <w:rPr>
                <w:rFonts w:ascii="Arial" w:hAnsi="Arial" w:cs="Arial"/>
                <w:bCs/>
                <w:sz w:val="24"/>
                <w:szCs w:val="24"/>
              </w:rPr>
            </w:pPr>
            <w:r w:rsidRPr="005779E7">
              <w:rPr>
                <w:rFonts w:ascii="Arial" w:hAnsi="Arial" w:cs="Arial"/>
                <w:bCs/>
                <w:sz w:val="24"/>
                <w:szCs w:val="24"/>
              </w:rPr>
              <w:t>Instead...</w:t>
            </w:r>
          </w:p>
          <w:p w14:paraId="3996BCE1" w14:textId="77777777" w:rsidR="005779E7" w:rsidRPr="005779E7" w:rsidRDefault="005779E7" w:rsidP="005779E7">
            <w:pPr>
              <w:rPr>
                <w:rFonts w:ascii="Arial" w:hAnsi="Arial" w:cs="Arial"/>
                <w:bCs/>
                <w:sz w:val="24"/>
                <w:szCs w:val="24"/>
              </w:rPr>
            </w:pPr>
            <w:r w:rsidRPr="005779E7">
              <w:rPr>
                <w:rFonts w:ascii="Segoe UI Emoji" w:hAnsi="Segoe UI Emoji" w:cs="Segoe UI Emoji"/>
                <w:bCs/>
                <w:sz w:val="24"/>
                <w:szCs w:val="24"/>
              </w:rPr>
              <w:t>✅</w:t>
            </w:r>
            <w:r w:rsidRPr="005779E7">
              <w:rPr>
                <w:rFonts w:ascii="Arial" w:hAnsi="Arial" w:cs="Arial"/>
                <w:bCs/>
                <w:sz w:val="24"/>
                <w:szCs w:val="24"/>
              </w:rPr>
              <w:t xml:space="preserve">Use </w:t>
            </w:r>
            <w:proofErr w:type="gramStart"/>
            <w:r w:rsidRPr="005779E7">
              <w:rPr>
                <w:rFonts w:ascii="Arial" w:hAnsi="Arial" w:cs="Arial"/>
                <w:bCs/>
                <w:sz w:val="24"/>
                <w:szCs w:val="24"/>
              </w:rPr>
              <w:t>over-the-counter</w:t>
            </w:r>
            <w:proofErr w:type="gramEnd"/>
            <w:r w:rsidRPr="005779E7">
              <w:rPr>
                <w:rFonts w:ascii="Arial" w:hAnsi="Arial" w:cs="Arial"/>
                <w:bCs/>
                <w:sz w:val="24"/>
                <w:szCs w:val="24"/>
              </w:rPr>
              <w:t xml:space="preserve"> or home treatments that will help with symptoms whilst the immune system fights off the infection</w:t>
            </w:r>
          </w:p>
          <w:p w14:paraId="66D8D722" w14:textId="77777777" w:rsidR="005779E7" w:rsidRPr="005779E7" w:rsidRDefault="005779E7" w:rsidP="005779E7">
            <w:pPr>
              <w:rPr>
                <w:rFonts w:ascii="Arial" w:hAnsi="Arial" w:cs="Arial"/>
                <w:bCs/>
                <w:sz w:val="24"/>
                <w:szCs w:val="24"/>
              </w:rPr>
            </w:pPr>
          </w:p>
          <w:p w14:paraId="529B53B4" w14:textId="3ADE3E0E" w:rsidR="005779E7" w:rsidRPr="005B7F2F" w:rsidRDefault="005779E7" w:rsidP="005779E7">
            <w:pPr>
              <w:rPr>
                <w:rFonts w:ascii="Arial" w:hAnsi="Arial" w:cs="Arial"/>
                <w:bCs/>
                <w:sz w:val="24"/>
                <w:szCs w:val="24"/>
              </w:rPr>
            </w:pPr>
            <w:r w:rsidRPr="005779E7">
              <w:rPr>
                <w:rFonts w:ascii="Segoe UI Emoji" w:hAnsi="Segoe UI Emoji" w:cs="Segoe UI Emoji"/>
                <w:bCs/>
                <w:sz w:val="24"/>
                <w:szCs w:val="24"/>
              </w:rPr>
              <w:t>✅</w:t>
            </w:r>
            <w:r>
              <w:rPr>
                <w:rFonts w:ascii="Segoe UI Emoji" w:hAnsi="Segoe UI Emoji" w:cs="Segoe UI Emoji"/>
                <w:bCs/>
                <w:sz w:val="24"/>
                <w:szCs w:val="24"/>
              </w:rPr>
              <w:t xml:space="preserve"> </w:t>
            </w:r>
            <w:r>
              <w:rPr>
                <w:rFonts w:ascii="Arial" w:hAnsi="Arial" w:cs="Arial"/>
                <w:bCs/>
                <w:sz w:val="24"/>
                <w:szCs w:val="24"/>
              </w:rPr>
              <w:t>Find out how to get your flu vaccine at bit.ly/</w:t>
            </w:r>
            <w:proofErr w:type="spellStart"/>
            <w:r w:rsidRPr="005B7F2F">
              <w:rPr>
                <w:rFonts w:ascii="Arial" w:hAnsi="Arial" w:cs="Arial"/>
                <w:bCs/>
                <w:sz w:val="24"/>
                <w:szCs w:val="24"/>
              </w:rPr>
              <w:t>BSWfluvax</w:t>
            </w:r>
            <w:proofErr w:type="spellEnd"/>
          </w:p>
          <w:p w14:paraId="2BE6F775" w14:textId="77777777" w:rsidR="005779E7" w:rsidRPr="005B7F2F" w:rsidRDefault="005779E7" w:rsidP="005779E7">
            <w:pPr>
              <w:rPr>
                <w:rFonts w:ascii="Arial" w:hAnsi="Arial" w:cs="Arial"/>
                <w:bCs/>
                <w:sz w:val="24"/>
                <w:szCs w:val="24"/>
              </w:rPr>
            </w:pPr>
          </w:p>
          <w:p w14:paraId="64DBD8E6" w14:textId="2FD355BA" w:rsidR="005779E7" w:rsidRPr="00F31B15" w:rsidRDefault="005779E7" w:rsidP="00F147EB">
            <w:pPr>
              <w:rPr>
                <w:rFonts w:ascii="Arial" w:hAnsi="Arial" w:cs="Arial"/>
                <w:bCs/>
                <w:sz w:val="24"/>
                <w:szCs w:val="24"/>
              </w:rPr>
            </w:pPr>
          </w:p>
        </w:tc>
        <w:tc>
          <w:tcPr>
            <w:tcW w:w="5545" w:type="dxa"/>
            <w:shd w:val="clear" w:color="auto" w:fill="auto"/>
            <w:vAlign w:val="center"/>
          </w:tcPr>
          <w:p w14:paraId="611CCC64" w14:textId="1B6ECB00" w:rsidR="005779E7" w:rsidRPr="00F31B15" w:rsidRDefault="006F7938" w:rsidP="005779E7">
            <w:pPr>
              <w:rPr>
                <w:rFonts w:ascii="Arial" w:hAnsi="Arial" w:cs="Arial"/>
                <w:bCs/>
                <w:sz w:val="24"/>
                <w:szCs w:val="24"/>
              </w:rPr>
            </w:pPr>
            <w:hyperlink r:id="rId8" w:history="1">
              <w:r w:rsidR="005779E7" w:rsidRPr="00326F34">
                <w:rPr>
                  <w:rStyle w:val="Hyperlink"/>
                  <w:rFonts w:ascii="Arial" w:hAnsi="Arial" w:cs="Arial"/>
                  <w:bCs/>
                  <w:sz w:val="24"/>
                  <w:szCs w:val="24"/>
                </w:rPr>
                <w:t>https://www.youtube.com/watch?v=zTbLai2GaQM</w:t>
              </w:r>
            </w:hyperlink>
            <w:r w:rsidR="005779E7">
              <w:rPr>
                <w:rFonts w:ascii="Arial" w:hAnsi="Arial" w:cs="Arial"/>
                <w:bCs/>
                <w:sz w:val="24"/>
                <w:szCs w:val="24"/>
              </w:rPr>
              <w:t xml:space="preserve"> </w:t>
            </w:r>
          </w:p>
        </w:tc>
      </w:tr>
      <w:tr w:rsidR="005779E7" w:rsidRPr="00F31B15" w14:paraId="6CF2ECE9" w14:textId="77777777" w:rsidTr="005779E7">
        <w:trPr>
          <w:trHeight w:val="359"/>
        </w:trPr>
        <w:tc>
          <w:tcPr>
            <w:tcW w:w="1312" w:type="dxa"/>
            <w:shd w:val="clear" w:color="auto" w:fill="auto"/>
            <w:vAlign w:val="center"/>
          </w:tcPr>
          <w:p w14:paraId="32A72646" w14:textId="77777777" w:rsidR="005779E7" w:rsidRDefault="005779E7" w:rsidP="005779E7">
            <w:pPr>
              <w:rPr>
                <w:rFonts w:ascii="Arial" w:hAnsi="Arial" w:cs="Arial"/>
                <w:bCs/>
                <w:sz w:val="24"/>
                <w:szCs w:val="24"/>
              </w:rPr>
            </w:pPr>
            <w:r>
              <w:rPr>
                <w:rFonts w:ascii="Arial" w:hAnsi="Arial" w:cs="Arial"/>
                <w:bCs/>
                <w:sz w:val="24"/>
                <w:szCs w:val="24"/>
              </w:rPr>
              <w:t>Facebook</w:t>
            </w:r>
          </w:p>
          <w:p w14:paraId="78C7F225" w14:textId="6B92F3C4" w:rsidR="005779E7" w:rsidRPr="00F31B15" w:rsidRDefault="005779E7" w:rsidP="005779E7">
            <w:pPr>
              <w:rPr>
                <w:rFonts w:ascii="Arial" w:hAnsi="Arial" w:cs="Arial"/>
                <w:bCs/>
                <w:sz w:val="24"/>
                <w:szCs w:val="24"/>
              </w:rPr>
            </w:pPr>
            <w:r>
              <w:rPr>
                <w:rFonts w:ascii="Arial" w:hAnsi="Arial" w:cs="Arial"/>
                <w:bCs/>
                <w:sz w:val="24"/>
                <w:szCs w:val="24"/>
              </w:rPr>
              <w:t>Twitter</w:t>
            </w:r>
          </w:p>
        </w:tc>
        <w:tc>
          <w:tcPr>
            <w:tcW w:w="2924" w:type="dxa"/>
            <w:shd w:val="clear" w:color="auto" w:fill="auto"/>
            <w:vAlign w:val="center"/>
          </w:tcPr>
          <w:p w14:paraId="0DA9062A" w14:textId="77777777" w:rsidR="005779E7" w:rsidRPr="005779E7" w:rsidRDefault="005779E7" w:rsidP="005779E7">
            <w:pPr>
              <w:rPr>
                <w:rFonts w:ascii="Arial" w:hAnsi="Arial" w:cs="Arial"/>
                <w:bCs/>
                <w:sz w:val="24"/>
                <w:szCs w:val="24"/>
              </w:rPr>
            </w:pPr>
            <w:r w:rsidRPr="005779E7">
              <w:rPr>
                <w:rFonts w:ascii="Arial" w:hAnsi="Arial" w:cs="Arial"/>
                <w:bCs/>
                <w:sz w:val="24"/>
                <w:szCs w:val="24"/>
              </w:rPr>
              <w:t>If you’re prescribed antibiotics, it’s important to complete the full course.</w:t>
            </w:r>
          </w:p>
          <w:p w14:paraId="285E2B63" w14:textId="77777777" w:rsidR="005779E7" w:rsidRPr="005779E7" w:rsidRDefault="005779E7" w:rsidP="005779E7">
            <w:pPr>
              <w:rPr>
                <w:rFonts w:ascii="Arial" w:hAnsi="Arial" w:cs="Arial"/>
                <w:bCs/>
                <w:sz w:val="24"/>
                <w:szCs w:val="24"/>
              </w:rPr>
            </w:pPr>
          </w:p>
          <w:p w14:paraId="3FB33C4C" w14:textId="77777777" w:rsidR="005779E7" w:rsidRPr="005779E7" w:rsidRDefault="005779E7" w:rsidP="005779E7">
            <w:pPr>
              <w:rPr>
                <w:rFonts w:ascii="Arial" w:hAnsi="Arial" w:cs="Arial"/>
                <w:bCs/>
                <w:sz w:val="24"/>
                <w:szCs w:val="24"/>
              </w:rPr>
            </w:pPr>
            <w:r w:rsidRPr="005779E7">
              <w:rPr>
                <w:rFonts w:ascii="Arial" w:hAnsi="Arial" w:cs="Arial"/>
                <w:bCs/>
                <w:sz w:val="24"/>
                <w:szCs w:val="24"/>
              </w:rPr>
              <w:t>Finishing early can make it easier for bacteria to develop resistance to antibiotics.</w:t>
            </w:r>
          </w:p>
          <w:p w14:paraId="5A1D0673" w14:textId="77777777" w:rsidR="005779E7" w:rsidRPr="005779E7" w:rsidRDefault="005779E7" w:rsidP="005779E7">
            <w:pPr>
              <w:rPr>
                <w:rFonts w:ascii="Arial" w:hAnsi="Arial" w:cs="Arial"/>
                <w:bCs/>
                <w:sz w:val="24"/>
                <w:szCs w:val="24"/>
              </w:rPr>
            </w:pPr>
          </w:p>
          <w:p w14:paraId="29A1732C" w14:textId="4EF9AE0A" w:rsidR="005779E7" w:rsidRPr="00F31B15" w:rsidRDefault="005779E7" w:rsidP="005779E7">
            <w:pPr>
              <w:rPr>
                <w:rFonts w:ascii="Arial" w:hAnsi="Arial" w:cs="Arial"/>
                <w:bCs/>
                <w:sz w:val="24"/>
                <w:szCs w:val="24"/>
              </w:rPr>
            </w:pPr>
          </w:p>
        </w:tc>
        <w:tc>
          <w:tcPr>
            <w:tcW w:w="4248" w:type="dxa"/>
            <w:shd w:val="clear" w:color="auto" w:fill="auto"/>
            <w:vAlign w:val="center"/>
          </w:tcPr>
          <w:p w14:paraId="31867DAE" w14:textId="468C724C" w:rsidR="005779E7" w:rsidRDefault="005779E7" w:rsidP="005779E7">
            <w:pPr>
              <w:rPr>
                <w:rFonts w:ascii="Arial" w:hAnsi="Arial" w:cs="Arial"/>
                <w:bCs/>
                <w:sz w:val="24"/>
                <w:szCs w:val="24"/>
              </w:rPr>
            </w:pPr>
            <w:r w:rsidRPr="005B7F2F">
              <w:rPr>
                <w:rFonts w:ascii="Arial" w:hAnsi="Arial" w:cs="Arial"/>
                <w:bCs/>
                <w:sz w:val="24"/>
                <w:szCs w:val="24"/>
              </w:rPr>
              <w:t>If you</w:t>
            </w:r>
            <w:r>
              <w:rPr>
                <w:rFonts w:ascii="Arial" w:hAnsi="Arial" w:cs="Arial"/>
                <w:bCs/>
                <w:sz w:val="24"/>
                <w:szCs w:val="24"/>
              </w:rPr>
              <w:t>’re</w:t>
            </w:r>
            <w:r w:rsidRPr="005B7F2F">
              <w:rPr>
                <w:rFonts w:ascii="Arial" w:hAnsi="Arial" w:cs="Arial"/>
                <w:bCs/>
                <w:sz w:val="24"/>
                <w:szCs w:val="24"/>
              </w:rPr>
              <w:t xml:space="preserve"> prescribed antibiotics, it’s important to complete the full course to make sure the infection is properly treated, even if you start to feel better.</w:t>
            </w:r>
          </w:p>
          <w:p w14:paraId="15099D1C" w14:textId="2CDD0A4C" w:rsidR="005779E7" w:rsidRDefault="005779E7" w:rsidP="005779E7">
            <w:pPr>
              <w:rPr>
                <w:rFonts w:ascii="Arial" w:hAnsi="Arial" w:cs="Arial"/>
                <w:bCs/>
                <w:sz w:val="24"/>
                <w:szCs w:val="24"/>
              </w:rPr>
            </w:pPr>
          </w:p>
          <w:p w14:paraId="36E0D842" w14:textId="709B2D69" w:rsidR="005779E7" w:rsidRPr="005B7F2F" w:rsidRDefault="005779E7" w:rsidP="005779E7">
            <w:pPr>
              <w:rPr>
                <w:rFonts w:ascii="Arial" w:hAnsi="Arial" w:cs="Arial"/>
                <w:bCs/>
                <w:sz w:val="24"/>
                <w:szCs w:val="24"/>
              </w:rPr>
            </w:pPr>
            <w:r w:rsidRPr="005B7F2F">
              <w:rPr>
                <w:rFonts w:ascii="Arial" w:hAnsi="Arial" w:cs="Arial"/>
                <w:bCs/>
                <w:sz w:val="24"/>
                <w:szCs w:val="24"/>
              </w:rPr>
              <w:t>Finishing treatment courses early can make it easier for bacteria to develop resistance to antibiotics. We all need to keep antibiotics working.</w:t>
            </w:r>
          </w:p>
          <w:p w14:paraId="0F904592" w14:textId="77777777" w:rsidR="005779E7" w:rsidRPr="005B7F2F" w:rsidRDefault="005779E7" w:rsidP="005779E7">
            <w:pPr>
              <w:rPr>
                <w:rFonts w:ascii="Arial" w:hAnsi="Arial" w:cs="Arial"/>
                <w:bCs/>
                <w:sz w:val="24"/>
                <w:szCs w:val="24"/>
              </w:rPr>
            </w:pPr>
          </w:p>
          <w:p w14:paraId="31CC3108" w14:textId="455CA464" w:rsidR="005779E7" w:rsidRPr="005B7F2F" w:rsidRDefault="005779E7" w:rsidP="00F147EB">
            <w:pPr>
              <w:rPr>
                <w:rFonts w:ascii="Arial" w:hAnsi="Arial" w:cs="Arial"/>
                <w:bCs/>
                <w:sz w:val="24"/>
                <w:szCs w:val="24"/>
              </w:rPr>
            </w:pPr>
          </w:p>
        </w:tc>
        <w:tc>
          <w:tcPr>
            <w:tcW w:w="5545" w:type="dxa"/>
            <w:shd w:val="clear" w:color="auto" w:fill="auto"/>
            <w:vAlign w:val="center"/>
          </w:tcPr>
          <w:p w14:paraId="0181D5C7" w14:textId="357C7E6B" w:rsidR="005779E7" w:rsidRPr="00F31B15" w:rsidRDefault="006F7938" w:rsidP="005779E7">
            <w:pPr>
              <w:rPr>
                <w:rFonts w:ascii="Arial" w:hAnsi="Arial" w:cs="Arial"/>
                <w:bCs/>
                <w:sz w:val="24"/>
                <w:szCs w:val="24"/>
              </w:rPr>
            </w:pPr>
            <w:hyperlink r:id="rId9" w:history="1">
              <w:r w:rsidR="005779E7" w:rsidRPr="00326F34">
                <w:rPr>
                  <w:rStyle w:val="Hyperlink"/>
                  <w:rFonts w:ascii="Arial" w:hAnsi="Arial" w:cs="Arial"/>
                  <w:bCs/>
                  <w:sz w:val="24"/>
                  <w:szCs w:val="24"/>
                </w:rPr>
                <w:t>https://www.youtube.com/watch?v=zTbLai2GaQM</w:t>
              </w:r>
            </w:hyperlink>
            <w:r w:rsidR="005779E7">
              <w:rPr>
                <w:rFonts w:ascii="Arial" w:hAnsi="Arial" w:cs="Arial"/>
                <w:bCs/>
                <w:sz w:val="24"/>
                <w:szCs w:val="24"/>
              </w:rPr>
              <w:t xml:space="preserve"> </w:t>
            </w:r>
          </w:p>
        </w:tc>
      </w:tr>
      <w:tr w:rsidR="005779E7" w:rsidRPr="00F31B15" w14:paraId="198056AD" w14:textId="77777777" w:rsidTr="005779E7">
        <w:trPr>
          <w:trHeight w:val="359"/>
        </w:trPr>
        <w:tc>
          <w:tcPr>
            <w:tcW w:w="1312" w:type="dxa"/>
            <w:shd w:val="clear" w:color="auto" w:fill="auto"/>
            <w:vAlign w:val="center"/>
          </w:tcPr>
          <w:p w14:paraId="0AEAFEE9" w14:textId="77777777" w:rsidR="005779E7" w:rsidRDefault="005779E7" w:rsidP="005779E7">
            <w:pPr>
              <w:rPr>
                <w:rFonts w:ascii="Arial" w:hAnsi="Arial" w:cs="Arial"/>
                <w:bCs/>
                <w:sz w:val="24"/>
                <w:szCs w:val="24"/>
              </w:rPr>
            </w:pPr>
            <w:r>
              <w:rPr>
                <w:rFonts w:ascii="Arial" w:hAnsi="Arial" w:cs="Arial"/>
                <w:bCs/>
                <w:sz w:val="24"/>
                <w:szCs w:val="24"/>
              </w:rPr>
              <w:lastRenderedPageBreak/>
              <w:t>Facebook</w:t>
            </w:r>
          </w:p>
          <w:p w14:paraId="1EAECD62" w14:textId="77777777" w:rsidR="005779E7" w:rsidRDefault="005779E7" w:rsidP="005779E7">
            <w:pPr>
              <w:rPr>
                <w:rFonts w:ascii="Arial" w:hAnsi="Arial" w:cs="Arial"/>
                <w:bCs/>
                <w:sz w:val="24"/>
                <w:szCs w:val="24"/>
              </w:rPr>
            </w:pPr>
            <w:r>
              <w:rPr>
                <w:rFonts w:ascii="Arial" w:hAnsi="Arial" w:cs="Arial"/>
                <w:bCs/>
                <w:sz w:val="24"/>
                <w:szCs w:val="24"/>
              </w:rPr>
              <w:t>Twitter</w:t>
            </w:r>
          </w:p>
          <w:p w14:paraId="765DD2D2" w14:textId="7026701C" w:rsidR="005779E7" w:rsidRPr="00F31B15" w:rsidRDefault="005779E7" w:rsidP="005779E7">
            <w:pPr>
              <w:rPr>
                <w:rFonts w:ascii="Arial" w:hAnsi="Arial" w:cs="Arial"/>
                <w:bCs/>
                <w:sz w:val="24"/>
                <w:szCs w:val="24"/>
              </w:rPr>
            </w:pPr>
            <w:r>
              <w:rPr>
                <w:rFonts w:ascii="Arial" w:hAnsi="Arial" w:cs="Arial"/>
                <w:bCs/>
                <w:sz w:val="24"/>
                <w:szCs w:val="24"/>
              </w:rPr>
              <w:t>Instagram</w:t>
            </w:r>
          </w:p>
        </w:tc>
        <w:tc>
          <w:tcPr>
            <w:tcW w:w="2924" w:type="dxa"/>
            <w:shd w:val="clear" w:color="auto" w:fill="auto"/>
            <w:vAlign w:val="center"/>
          </w:tcPr>
          <w:p w14:paraId="6DD3B6AE" w14:textId="77777777" w:rsidR="005779E7" w:rsidRPr="005779E7" w:rsidRDefault="005779E7" w:rsidP="005779E7">
            <w:pPr>
              <w:rPr>
                <w:rFonts w:ascii="Arial" w:hAnsi="Arial" w:cs="Arial"/>
                <w:bCs/>
                <w:sz w:val="24"/>
                <w:szCs w:val="24"/>
              </w:rPr>
            </w:pPr>
            <w:r w:rsidRPr="005779E7">
              <w:rPr>
                <w:rFonts w:ascii="Arial" w:hAnsi="Arial" w:cs="Arial"/>
                <w:bCs/>
                <w:sz w:val="24"/>
                <w:szCs w:val="24"/>
              </w:rPr>
              <w:t>Antibiotics should never be shared with others because:</w:t>
            </w:r>
          </w:p>
          <w:p w14:paraId="6E143635" w14:textId="77777777" w:rsidR="005779E7" w:rsidRPr="005779E7" w:rsidRDefault="005779E7" w:rsidP="005779E7">
            <w:pPr>
              <w:rPr>
                <w:rFonts w:ascii="Arial" w:hAnsi="Arial" w:cs="Arial"/>
                <w:bCs/>
                <w:sz w:val="24"/>
                <w:szCs w:val="24"/>
              </w:rPr>
            </w:pPr>
          </w:p>
          <w:p w14:paraId="187078FB" w14:textId="14C65BF2" w:rsidR="005779E7" w:rsidRPr="005779E7" w:rsidRDefault="005779E7" w:rsidP="005779E7">
            <w:pPr>
              <w:rPr>
                <w:rFonts w:ascii="Arial" w:hAnsi="Arial" w:cs="Arial"/>
                <w:bCs/>
                <w:sz w:val="24"/>
                <w:szCs w:val="24"/>
              </w:rPr>
            </w:pPr>
            <w:r w:rsidRPr="005779E7">
              <w:rPr>
                <w:rFonts w:ascii="Segoe UI Emoji" w:hAnsi="Segoe UI Emoji" w:cs="Segoe UI Emoji"/>
                <w:bCs/>
                <w:sz w:val="24"/>
                <w:szCs w:val="24"/>
              </w:rPr>
              <w:t>➡️</w:t>
            </w:r>
            <w:r>
              <w:rPr>
                <w:rFonts w:ascii="Segoe UI Emoji" w:hAnsi="Segoe UI Emoji" w:cs="Segoe UI Emoji"/>
                <w:bCs/>
                <w:sz w:val="24"/>
                <w:szCs w:val="24"/>
              </w:rPr>
              <w:t xml:space="preserve"> </w:t>
            </w:r>
            <w:r w:rsidRPr="005779E7">
              <w:rPr>
                <w:rFonts w:ascii="Arial" w:hAnsi="Arial" w:cs="Arial"/>
                <w:bCs/>
                <w:sz w:val="24"/>
                <w:szCs w:val="24"/>
              </w:rPr>
              <w:t>It’s not safe</w:t>
            </w:r>
          </w:p>
          <w:p w14:paraId="2DDDF40D" w14:textId="77777777" w:rsidR="005779E7" w:rsidRPr="005779E7" w:rsidRDefault="005779E7" w:rsidP="005779E7">
            <w:pPr>
              <w:rPr>
                <w:rFonts w:ascii="Arial" w:hAnsi="Arial" w:cs="Arial"/>
                <w:bCs/>
                <w:sz w:val="24"/>
                <w:szCs w:val="24"/>
              </w:rPr>
            </w:pPr>
          </w:p>
          <w:p w14:paraId="36E85969" w14:textId="18C21813" w:rsidR="005779E7" w:rsidRPr="005779E7" w:rsidRDefault="005779E7" w:rsidP="005779E7">
            <w:pPr>
              <w:rPr>
                <w:rFonts w:ascii="Arial" w:hAnsi="Arial" w:cs="Arial"/>
                <w:bCs/>
                <w:sz w:val="24"/>
                <w:szCs w:val="24"/>
              </w:rPr>
            </w:pPr>
            <w:r w:rsidRPr="005779E7">
              <w:rPr>
                <w:rFonts w:ascii="Segoe UI Emoji" w:hAnsi="Segoe UI Emoji" w:cs="Segoe UI Emoji"/>
                <w:bCs/>
                <w:sz w:val="24"/>
                <w:szCs w:val="24"/>
              </w:rPr>
              <w:t>➡️</w:t>
            </w:r>
            <w:r>
              <w:rPr>
                <w:rFonts w:ascii="Segoe UI Emoji" w:hAnsi="Segoe UI Emoji" w:cs="Segoe UI Emoji"/>
                <w:bCs/>
                <w:sz w:val="24"/>
                <w:szCs w:val="24"/>
              </w:rPr>
              <w:t xml:space="preserve"> </w:t>
            </w:r>
            <w:r w:rsidRPr="005779E7">
              <w:rPr>
                <w:rFonts w:ascii="Arial" w:hAnsi="Arial" w:cs="Arial"/>
                <w:bCs/>
                <w:sz w:val="24"/>
                <w:szCs w:val="24"/>
              </w:rPr>
              <w:t>If people take antibiotics they don’t need or take partial courses, it means bacteria have more chance of becoming resistant</w:t>
            </w:r>
          </w:p>
          <w:p w14:paraId="0ABADDF3" w14:textId="77777777" w:rsidR="005779E7" w:rsidRPr="005779E7" w:rsidRDefault="005779E7" w:rsidP="005779E7">
            <w:pPr>
              <w:rPr>
                <w:rFonts w:ascii="Arial" w:hAnsi="Arial" w:cs="Arial"/>
                <w:bCs/>
                <w:sz w:val="24"/>
                <w:szCs w:val="24"/>
              </w:rPr>
            </w:pPr>
          </w:p>
          <w:p w14:paraId="086DA69F" w14:textId="339D6FD4" w:rsidR="005779E7" w:rsidRPr="00F31B15" w:rsidRDefault="005779E7" w:rsidP="005779E7">
            <w:pPr>
              <w:rPr>
                <w:rFonts w:ascii="Arial" w:hAnsi="Arial" w:cs="Arial"/>
                <w:bCs/>
                <w:sz w:val="24"/>
                <w:szCs w:val="24"/>
              </w:rPr>
            </w:pPr>
          </w:p>
        </w:tc>
        <w:tc>
          <w:tcPr>
            <w:tcW w:w="4248" w:type="dxa"/>
            <w:shd w:val="clear" w:color="auto" w:fill="auto"/>
            <w:vAlign w:val="center"/>
          </w:tcPr>
          <w:p w14:paraId="51BFBFB6" w14:textId="45969B58" w:rsidR="005779E7" w:rsidRDefault="005779E7" w:rsidP="005779E7">
            <w:pPr>
              <w:rPr>
                <w:rFonts w:ascii="Arial" w:hAnsi="Arial" w:cs="Arial"/>
                <w:bCs/>
                <w:sz w:val="24"/>
                <w:szCs w:val="24"/>
              </w:rPr>
            </w:pPr>
            <w:r w:rsidRPr="005B7F2F">
              <w:rPr>
                <w:rFonts w:ascii="Arial" w:hAnsi="Arial" w:cs="Arial"/>
                <w:bCs/>
                <w:sz w:val="24"/>
                <w:szCs w:val="24"/>
              </w:rPr>
              <w:t>Antibiotics should never be shared with others</w:t>
            </w:r>
            <w:r>
              <w:rPr>
                <w:rFonts w:ascii="Arial" w:hAnsi="Arial" w:cs="Arial"/>
                <w:bCs/>
                <w:sz w:val="24"/>
                <w:szCs w:val="24"/>
              </w:rPr>
              <w:t xml:space="preserve"> because:</w:t>
            </w:r>
          </w:p>
          <w:p w14:paraId="5193F5CB" w14:textId="77777777" w:rsidR="005779E7" w:rsidRDefault="005779E7" w:rsidP="005779E7">
            <w:pPr>
              <w:rPr>
                <w:rFonts w:ascii="Arial" w:hAnsi="Arial" w:cs="Arial"/>
                <w:bCs/>
                <w:sz w:val="24"/>
                <w:szCs w:val="24"/>
              </w:rPr>
            </w:pPr>
          </w:p>
          <w:p w14:paraId="3DEFC002" w14:textId="53D21FFB" w:rsidR="005779E7" w:rsidRDefault="005779E7" w:rsidP="005779E7">
            <w:pPr>
              <w:rPr>
                <w:rFonts w:ascii="Arial" w:hAnsi="Arial" w:cs="Arial"/>
                <w:bCs/>
                <w:sz w:val="24"/>
                <w:szCs w:val="24"/>
              </w:rPr>
            </w:pPr>
            <w:r w:rsidRPr="005779E7">
              <w:rPr>
                <w:rFonts w:ascii="Segoe UI Emoji" w:hAnsi="Segoe UI Emoji" w:cs="Segoe UI Emoji"/>
                <w:bCs/>
                <w:sz w:val="24"/>
                <w:szCs w:val="24"/>
              </w:rPr>
              <w:t>➡️</w:t>
            </w:r>
            <w:r>
              <w:rPr>
                <w:rFonts w:ascii="Segoe UI Emoji" w:hAnsi="Segoe UI Emoji" w:cs="Segoe UI Emoji"/>
                <w:bCs/>
                <w:sz w:val="24"/>
                <w:szCs w:val="24"/>
              </w:rPr>
              <w:t xml:space="preserve"> </w:t>
            </w:r>
            <w:r w:rsidRPr="005B7F2F">
              <w:rPr>
                <w:rFonts w:ascii="Arial" w:hAnsi="Arial" w:cs="Arial"/>
                <w:bCs/>
                <w:sz w:val="24"/>
                <w:szCs w:val="24"/>
              </w:rPr>
              <w:t xml:space="preserve">It’s not </w:t>
            </w:r>
            <w:r>
              <w:rPr>
                <w:rFonts w:ascii="Arial" w:hAnsi="Arial" w:cs="Arial"/>
                <w:bCs/>
                <w:sz w:val="24"/>
                <w:szCs w:val="24"/>
              </w:rPr>
              <w:t>safe - p</w:t>
            </w:r>
            <w:r w:rsidRPr="005B7F2F">
              <w:rPr>
                <w:rFonts w:ascii="Arial" w:hAnsi="Arial" w:cs="Arial"/>
                <w:bCs/>
                <w:sz w:val="24"/>
                <w:szCs w:val="24"/>
              </w:rPr>
              <w:t>rescribers need to know someone’s medical history, what they’re treating, any allergies and reasons for changes in dosage</w:t>
            </w:r>
          </w:p>
          <w:p w14:paraId="03981F66" w14:textId="77777777" w:rsidR="005779E7" w:rsidRDefault="005779E7" w:rsidP="005779E7">
            <w:pPr>
              <w:rPr>
                <w:rFonts w:ascii="Arial" w:hAnsi="Arial" w:cs="Arial"/>
                <w:bCs/>
                <w:sz w:val="24"/>
                <w:szCs w:val="24"/>
              </w:rPr>
            </w:pPr>
          </w:p>
          <w:p w14:paraId="78CA70B9" w14:textId="4E39A6F1" w:rsidR="005779E7" w:rsidRPr="005B7F2F" w:rsidRDefault="005779E7" w:rsidP="005779E7">
            <w:pPr>
              <w:rPr>
                <w:rFonts w:ascii="Arial" w:hAnsi="Arial" w:cs="Arial"/>
                <w:bCs/>
                <w:sz w:val="24"/>
                <w:szCs w:val="24"/>
              </w:rPr>
            </w:pPr>
            <w:r w:rsidRPr="005779E7">
              <w:rPr>
                <w:rFonts w:ascii="Segoe UI Emoji" w:hAnsi="Segoe UI Emoji" w:cs="Segoe UI Emoji"/>
                <w:bCs/>
                <w:sz w:val="24"/>
                <w:szCs w:val="24"/>
              </w:rPr>
              <w:t>➡️</w:t>
            </w:r>
            <w:r>
              <w:rPr>
                <w:rFonts w:ascii="Segoe UI Emoji" w:hAnsi="Segoe UI Emoji" w:cs="Segoe UI Emoji"/>
                <w:bCs/>
                <w:sz w:val="24"/>
                <w:szCs w:val="24"/>
              </w:rPr>
              <w:t xml:space="preserve"> </w:t>
            </w:r>
            <w:r w:rsidRPr="005B7F2F">
              <w:rPr>
                <w:rFonts w:ascii="Arial" w:hAnsi="Arial" w:cs="Arial"/>
                <w:bCs/>
                <w:sz w:val="24"/>
                <w:szCs w:val="24"/>
              </w:rPr>
              <w:t>If people take antibiotics they don’t need or take partial courses, it means bacteria have more chance of becoming resistant</w:t>
            </w:r>
          </w:p>
          <w:p w14:paraId="095370AE" w14:textId="77777777" w:rsidR="005779E7" w:rsidRPr="005B7F2F" w:rsidRDefault="005779E7" w:rsidP="005779E7">
            <w:pPr>
              <w:rPr>
                <w:rFonts w:ascii="Arial" w:hAnsi="Arial" w:cs="Arial"/>
                <w:bCs/>
                <w:sz w:val="24"/>
                <w:szCs w:val="24"/>
              </w:rPr>
            </w:pPr>
          </w:p>
          <w:p w14:paraId="61168645" w14:textId="7253C815" w:rsidR="005779E7" w:rsidRPr="005B7F2F" w:rsidRDefault="005779E7" w:rsidP="005779E7">
            <w:pPr>
              <w:rPr>
                <w:rFonts w:ascii="Arial" w:hAnsi="Arial" w:cs="Arial"/>
                <w:bCs/>
                <w:sz w:val="24"/>
                <w:szCs w:val="24"/>
              </w:rPr>
            </w:pPr>
            <w:r w:rsidRPr="005B7F2F">
              <w:rPr>
                <w:rFonts w:ascii="Arial" w:hAnsi="Arial" w:cs="Arial"/>
                <w:bCs/>
                <w:sz w:val="24"/>
                <w:szCs w:val="24"/>
              </w:rPr>
              <w:t>Antibiotics are a precious resource, and we need to look after them to keep routine treatments like simple operations safe.</w:t>
            </w:r>
          </w:p>
          <w:p w14:paraId="3829F4B6" w14:textId="77777777" w:rsidR="005779E7" w:rsidRPr="005B7F2F" w:rsidRDefault="005779E7" w:rsidP="005779E7">
            <w:pPr>
              <w:rPr>
                <w:rFonts w:ascii="Arial" w:hAnsi="Arial" w:cs="Arial"/>
                <w:bCs/>
                <w:sz w:val="24"/>
                <w:szCs w:val="24"/>
              </w:rPr>
            </w:pPr>
          </w:p>
          <w:p w14:paraId="719DDDA0" w14:textId="0C2A18A6" w:rsidR="005779E7" w:rsidRPr="005B7F2F" w:rsidRDefault="005779E7" w:rsidP="00F147EB">
            <w:pPr>
              <w:rPr>
                <w:rFonts w:ascii="Arial" w:hAnsi="Arial" w:cs="Arial"/>
                <w:bCs/>
                <w:sz w:val="24"/>
                <w:szCs w:val="24"/>
              </w:rPr>
            </w:pPr>
          </w:p>
        </w:tc>
        <w:tc>
          <w:tcPr>
            <w:tcW w:w="5545" w:type="dxa"/>
            <w:shd w:val="clear" w:color="auto" w:fill="auto"/>
            <w:vAlign w:val="center"/>
          </w:tcPr>
          <w:p w14:paraId="504C4859" w14:textId="37F0E0F0" w:rsidR="005779E7" w:rsidRPr="00F31B15" w:rsidRDefault="005779E7" w:rsidP="005779E7">
            <w:pPr>
              <w:rPr>
                <w:rFonts w:ascii="Arial" w:hAnsi="Arial" w:cs="Arial"/>
                <w:bCs/>
                <w:sz w:val="24"/>
                <w:szCs w:val="24"/>
              </w:rPr>
            </w:pPr>
            <w:r w:rsidRPr="00A00424">
              <w:rPr>
                <w:rFonts w:ascii="Arial" w:hAnsi="Arial" w:cs="Arial"/>
                <w:bCs/>
                <w:noProof/>
                <w:sz w:val="24"/>
                <w:szCs w:val="24"/>
              </w:rPr>
              <w:drawing>
                <wp:inline distT="0" distB="0" distL="0" distR="0" wp14:anchorId="2EF22ABC" wp14:editId="66506F18">
                  <wp:extent cx="2551574" cy="254698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8494" cy="2563875"/>
                          </a:xfrm>
                          <a:prstGeom prst="rect">
                            <a:avLst/>
                          </a:prstGeom>
                        </pic:spPr>
                      </pic:pic>
                    </a:graphicData>
                  </a:graphic>
                </wp:inline>
              </w:drawing>
            </w:r>
          </w:p>
        </w:tc>
      </w:tr>
      <w:tr w:rsidR="002B295D" w:rsidRPr="00F31B15" w14:paraId="0365073E" w14:textId="77777777" w:rsidTr="00216491">
        <w:trPr>
          <w:trHeight w:val="359"/>
        </w:trPr>
        <w:tc>
          <w:tcPr>
            <w:tcW w:w="1312" w:type="dxa"/>
            <w:shd w:val="clear" w:color="auto" w:fill="auto"/>
            <w:vAlign w:val="center"/>
          </w:tcPr>
          <w:p w14:paraId="253AB8C8" w14:textId="77777777" w:rsidR="002B295D" w:rsidRDefault="002B295D" w:rsidP="005779E7">
            <w:pPr>
              <w:rPr>
                <w:rFonts w:ascii="Arial" w:hAnsi="Arial" w:cs="Arial"/>
                <w:bCs/>
                <w:sz w:val="24"/>
                <w:szCs w:val="24"/>
              </w:rPr>
            </w:pPr>
            <w:r>
              <w:rPr>
                <w:rFonts w:ascii="Arial" w:hAnsi="Arial" w:cs="Arial"/>
                <w:bCs/>
                <w:sz w:val="24"/>
                <w:szCs w:val="24"/>
              </w:rPr>
              <w:lastRenderedPageBreak/>
              <w:t>Facebook</w:t>
            </w:r>
          </w:p>
          <w:p w14:paraId="25776B59" w14:textId="2E41814E" w:rsidR="002B295D" w:rsidRPr="00F31B15" w:rsidRDefault="002B295D" w:rsidP="005779E7">
            <w:pPr>
              <w:rPr>
                <w:rFonts w:ascii="Arial" w:hAnsi="Arial" w:cs="Arial"/>
                <w:bCs/>
                <w:sz w:val="24"/>
                <w:szCs w:val="24"/>
              </w:rPr>
            </w:pPr>
            <w:r>
              <w:rPr>
                <w:rFonts w:ascii="Arial" w:hAnsi="Arial" w:cs="Arial"/>
                <w:bCs/>
                <w:sz w:val="24"/>
                <w:szCs w:val="24"/>
              </w:rPr>
              <w:t>Twitter</w:t>
            </w:r>
          </w:p>
        </w:tc>
        <w:tc>
          <w:tcPr>
            <w:tcW w:w="7172" w:type="dxa"/>
            <w:gridSpan w:val="2"/>
            <w:shd w:val="clear" w:color="auto" w:fill="auto"/>
            <w:vAlign w:val="center"/>
          </w:tcPr>
          <w:p w14:paraId="25552401" w14:textId="77777777" w:rsidR="002B295D" w:rsidRPr="00067F46" w:rsidRDefault="002B295D" w:rsidP="005779E7">
            <w:pPr>
              <w:rPr>
                <w:rFonts w:ascii="Arial" w:hAnsi="Arial" w:cs="Arial"/>
                <w:bCs/>
                <w:sz w:val="24"/>
                <w:szCs w:val="24"/>
              </w:rPr>
            </w:pPr>
            <w:r w:rsidRPr="00067F46">
              <w:rPr>
                <w:rFonts w:ascii="Arial" w:hAnsi="Arial" w:cs="Arial"/>
                <w:bCs/>
                <w:sz w:val="24"/>
                <w:szCs w:val="24"/>
              </w:rPr>
              <w:t>Antibiotics can affect our environment and our wildlife.</w:t>
            </w:r>
          </w:p>
          <w:p w14:paraId="4E52F28F" w14:textId="77777777" w:rsidR="002B295D" w:rsidRPr="00067F46" w:rsidRDefault="002B295D" w:rsidP="005779E7">
            <w:pPr>
              <w:rPr>
                <w:rFonts w:ascii="Arial" w:hAnsi="Arial" w:cs="Arial"/>
                <w:bCs/>
                <w:sz w:val="24"/>
                <w:szCs w:val="24"/>
              </w:rPr>
            </w:pPr>
          </w:p>
          <w:p w14:paraId="5F303AA1" w14:textId="77777777" w:rsidR="002B295D" w:rsidRPr="00067F46" w:rsidRDefault="002B295D" w:rsidP="005779E7">
            <w:pPr>
              <w:rPr>
                <w:rFonts w:ascii="Arial" w:hAnsi="Arial" w:cs="Arial"/>
                <w:bCs/>
                <w:sz w:val="24"/>
                <w:szCs w:val="24"/>
              </w:rPr>
            </w:pPr>
            <w:r w:rsidRPr="00067F46">
              <w:rPr>
                <w:rFonts w:ascii="Arial" w:hAnsi="Arial" w:cs="Arial"/>
                <w:bCs/>
                <w:sz w:val="24"/>
                <w:szCs w:val="24"/>
              </w:rPr>
              <w:t>Don’t flush unwanted or expired medication!</w:t>
            </w:r>
          </w:p>
          <w:p w14:paraId="584614CB" w14:textId="77777777" w:rsidR="002B295D" w:rsidRPr="00067F46" w:rsidRDefault="002B295D" w:rsidP="005779E7">
            <w:pPr>
              <w:rPr>
                <w:rFonts w:ascii="Arial" w:hAnsi="Arial" w:cs="Arial"/>
                <w:bCs/>
                <w:sz w:val="24"/>
                <w:szCs w:val="24"/>
              </w:rPr>
            </w:pPr>
          </w:p>
          <w:p w14:paraId="13989594" w14:textId="41D6728C" w:rsidR="002B295D" w:rsidRPr="005779E7" w:rsidRDefault="002B295D" w:rsidP="005779E7">
            <w:pPr>
              <w:rPr>
                <w:rFonts w:ascii="Arial" w:hAnsi="Arial" w:cs="Arial"/>
                <w:bCs/>
                <w:sz w:val="24"/>
                <w:szCs w:val="24"/>
              </w:rPr>
            </w:pPr>
            <w:r w:rsidRPr="00067F46">
              <w:rPr>
                <w:rFonts w:ascii="Arial" w:hAnsi="Arial" w:cs="Arial"/>
                <w:bCs/>
                <w:sz w:val="24"/>
                <w:szCs w:val="24"/>
              </w:rPr>
              <w:t>You can return it to your local pharmacy</w:t>
            </w:r>
            <w:r>
              <w:rPr>
                <w:rFonts w:ascii="Arial" w:hAnsi="Arial" w:cs="Arial"/>
                <w:bCs/>
                <w:sz w:val="24"/>
                <w:szCs w:val="24"/>
              </w:rPr>
              <w:t xml:space="preserve"> </w:t>
            </w:r>
            <w:r w:rsidRPr="005779E7">
              <w:rPr>
                <w:rFonts w:ascii="Segoe UI Emoji" w:hAnsi="Segoe UI Emoji" w:cs="Segoe UI Emoji"/>
                <w:bCs/>
                <w:sz w:val="24"/>
                <w:szCs w:val="24"/>
              </w:rPr>
              <w:t>➡️</w:t>
            </w:r>
            <w:r>
              <w:rPr>
                <w:rFonts w:ascii="Segoe UI Emoji" w:hAnsi="Segoe UI Emoji" w:cs="Segoe UI Emoji"/>
                <w:bCs/>
                <w:sz w:val="24"/>
                <w:szCs w:val="24"/>
              </w:rPr>
              <w:t xml:space="preserve"> </w:t>
            </w:r>
            <w:r w:rsidRPr="005779E7">
              <w:rPr>
                <w:rFonts w:ascii="Arial" w:hAnsi="Arial" w:cs="Arial"/>
                <w:bCs/>
                <w:sz w:val="24"/>
                <w:szCs w:val="24"/>
              </w:rPr>
              <w:t>nhs.uk/service-search/pharmacy/find-a-pharmacy</w:t>
            </w:r>
          </w:p>
          <w:p w14:paraId="5FAEFC78" w14:textId="77777777" w:rsidR="002B295D" w:rsidRPr="00067F46" w:rsidRDefault="002B295D" w:rsidP="005779E7">
            <w:pPr>
              <w:rPr>
                <w:rFonts w:ascii="Arial" w:hAnsi="Arial" w:cs="Arial"/>
                <w:bCs/>
                <w:sz w:val="24"/>
                <w:szCs w:val="24"/>
              </w:rPr>
            </w:pPr>
          </w:p>
          <w:p w14:paraId="3C096FBE" w14:textId="607B4DE7" w:rsidR="002B295D" w:rsidRPr="005B7F2F" w:rsidRDefault="002B295D" w:rsidP="00F147EB">
            <w:pPr>
              <w:rPr>
                <w:rFonts w:ascii="Arial" w:hAnsi="Arial" w:cs="Arial"/>
                <w:bCs/>
                <w:sz w:val="24"/>
                <w:szCs w:val="24"/>
              </w:rPr>
            </w:pPr>
          </w:p>
        </w:tc>
        <w:tc>
          <w:tcPr>
            <w:tcW w:w="5545" w:type="dxa"/>
            <w:shd w:val="clear" w:color="auto" w:fill="auto"/>
            <w:vAlign w:val="center"/>
          </w:tcPr>
          <w:p w14:paraId="51108FAF" w14:textId="738F626B" w:rsidR="002B295D" w:rsidRPr="00F31B15" w:rsidRDefault="002B295D" w:rsidP="005779E7">
            <w:pPr>
              <w:rPr>
                <w:rFonts w:ascii="Arial" w:hAnsi="Arial" w:cs="Arial"/>
                <w:bCs/>
                <w:sz w:val="24"/>
                <w:szCs w:val="24"/>
              </w:rPr>
            </w:pPr>
            <w:r w:rsidRPr="00A00424">
              <w:rPr>
                <w:rFonts w:ascii="Arial" w:hAnsi="Arial" w:cs="Arial"/>
                <w:bCs/>
                <w:noProof/>
                <w:sz w:val="24"/>
                <w:szCs w:val="24"/>
              </w:rPr>
              <w:drawing>
                <wp:inline distT="0" distB="0" distL="0" distR="0" wp14:anchorId="5EBF92AA" wp14:editId="44C2FB92">
                  <wp:extent cx="2305685" cy="230158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342" cy="2314217"/>
                          </a:xfrm>
                          <a:prstGeom prst="rect">
                            <a:avLst/>
                          </a:prstGeom>
                        </pic:spPr>
                      </pic:pic>
                    </a:graphicData>
                  </a:graphic>
                </wp:inline>
              </w:drawing>
            </w:r>
          </w:p>
        </w:tc>
      </w:tr>
      <w:tr w:rsidR="005779E7" w:rsidRPr="00F31B15" w14:paraId="4847376B" w14:textId="77777777" w:rsidTr="005779E7">
        <w:trPr>
          <w:trHeight w:val="359"/>
        </w:trPr>
        <w:tc>
          <w:tcPr>
            <w:tcW w:w="1312" w:type="dxa"/>
            <w:shd w:val="clear" w:color="auto" w:fill="auto"/>
            <w:vAlign w:val="center"/>
          </w:tcPr>
          <w:p w14:paraId="153A94C8" w14:textId="2EC4603E" w:rsidR="005779E7" w:rsidRDefault="005779E7" w:rsidP="005779E7">
            <w:pPr>
              <w:rPr>
                <w:rFonts w:ascii="Arial" w:hAnsi="Arial" w:cs="Arial"/>
                <w:bCs/>
                <w:sz w:val="24"/>
                <w:szCs w:val="24"/>
              </w:rPr>
            </w:pPr>
            <w:r>
              <w:rPr>
                <w:rFonts w:ascii="Arial" w:hAnsi="Arial" w:cs="Arial"/>
                <w:bCs/>
                <w:sz w:val="24"/>
                <w:szCs w:val="24"/>
              </w:rPr>
              <w:t>Instagram</w:t>
            </w:r>
          </w:p>
        </w:tc>
        <w:tc>
          <w:tcPr>
            <w:tcW w:w="2924" w:type="dxa"/>
            <w:shd w:val="clear" w:color="auto" w:fill="auto"/>
            <w:vAlign w:val="center"/>
          </w:tcPr>
          <w:p w14:paraId="036A7442" w14:textId="77777777" w:rsidR="005779E7" w:rsidRPr="00F31B15" w:rsidRDefault="005779E7" w:rsidP="005779E7">
            <w:pPr>
              <w:rPr>
                <w:rFonts w:ascii="Arial" w:hAnsi="Arial" w:cs="Arial"/>
                <w:bCs/>
                <w:sz w:val="24"/>
                <w:szCs w:val="24"/>
              </w:rPr>
            </w:pPr>
          </w:p>
        </w:tc>
        <w:tc>
          <w:tcPr>
            <w:tcW w:w="4248" w:type="dxa"/>
            <w:shd w:val="clear" w:color="auto" w:fill="auto"/>
            <w:vAlign w:val="center"/>
          </w:tcPr>
          <w:p w14:paraId="2A41AEE6" w14:textId="77777777" w:rsidR="005779E7" w:rsidRPr="00067F46" w:rsidRDefault="005779E7" w:rsidP="005779E7">
            <w:pPr>
              <w:rPr>
                <w:rFonts w:ascii="Arial" w:hAnsi="Arial" w:cs="Arial"/>
                <w:bCs/>
                <w:sz w:val="24"/>
                <w:szCs w:val="24"/>
              </w:rPr>
            </w:pPr>
            <w:r w:rsidRPr="00067F46">
              <w:rPr>
                <w:rFonts w:ascii="Arial" w:hAnsi="Arial" w:cs="Arial"/>
                <w:bCs/>
                <w:sz w:val="24"/>
                <w:szCs w:val="24"/>
              </w:rPr>
              <w:t>Antibiotics can affect our environment and our wildlife.</w:t>
            </w:r>
          </w:p>
          <w:p w14:paraId="34DF7DBB" w14:textId="77777777" w:rsidR="005779E7" w:rsidRPr="00067F46" w:rsidRDefault="005779E7" w:rsidP="005779E7">
            <w:pPr>
              <w:rPr>
                <w:rFonts w:ascii="Arial" w:hAnsi="Arial" w:cs="Arial"/>
                <w:bCs/>
                <w:sz w:val="24"/>
                <w:szCs w:val="24"/>
              </w:rPr>
            </w:pPr>
          </w:p>
          <w:p w14:paraId="7CE7300B" w14:textId="77777777" w:rsidR="005779E7" w:rsidRPr="00067F46" w:rsidRDefault="005779E7" w:rsidP="005779E7">
            <w:pPr>
              <w:rPr>
                <w:rFonts w:ascii="Arial" w:hAnsi="Arial" w:cs="Arial"/>
                <w:bCs/>
                <w:sz w:val="24"/>
                <w:szCs w:val="24"/>
              </w:rPr>
            </w:pPr>
            <w:r w:rsidRPr="00067F46">
              <w:rPr>
                <w:rFonts w:ascii="Arial" w:hAnsi="Arial" w:cs="Arial"/>
                <w:bCs/>
                <w:sz w:val="24"/>
                <w:szCs w:val="24"/>
              </w:rPr>
              <w:t>Don’t flush unwanted or expired medication!</w:t>
            </w:r>
          </w:p>
          <w:p w14:paraId="4C2B1047" w14:textId="77777777" w:rsidR="005779E7" w:rsidRPr="00067F46" w:rsidRDefault="005779E7" w:rsidP="005779E7">
            <w:pPr>
              <w:rPr>
                <w:rFonts w:ascii="Arial" w:hAnsi="Arial" w:cs="Arial"/>
                <w:bCs/>
                <w:sz w:val="24"/>
                <w:szCs w:val="24"/>
              </w:rPr>
            </w:pPr>
          </w:p>
          <w:p w14:paraId="2B1C5E6B" w14:textId="168FAFD8" w:rsidR="005779E7" w:rsidRPr="005779E7" w:rsidRDefault="005779E7" w:rsidP="005779E7">
            <w:pPr>
              <w:rPr>
                <w:rFonts w:ascii="Arial" w:hAnsi="Arial" w:cs="Arial"/>
                <w:bCs/>
                <w:sz w:val="24"/>
                <w:szCs w:val="24"/>
              </w:rPr>
            </w:pPr>
            <w:r w:rsidRPr="00067F46">
              <w:rPr>
                <w:rFonts w:ascii="Arial" w:hAnsi="Arial" w:cs="Arial"/>
                <w:bCs/>
                <w:sz w:val="24"/>
                <w:szCs w:val="24"/>
              </w:rPr>
              <w:t>You can return it to your local pharmacy</w:t>
            </w:r>
            <w:r>
              <w:rPr>
                <w:rFonts w:ascii="Arial" w:hAnsi="Arial" w:cs="Arial"/>
                <w:bCs/>
                <w:sz w:val="24"/>
                <w:szCs w:val="24"/>
              </w:rPr>
              <w:t>.</w:t>
            </w:r>
          </w:p>
          <w:p w14:paraId="7A5EF48D" w14:textId="77777777" w:rsidR="005779E7" w:rsidRPr="00067F46" w:rsidRDefault="005779E7" w:rsidP="005779E7">
            <w:pPr>
              <w:rPr>
                <w:rFonts w:ascii="Arial" w:hAnsi="Arial" w:cs="Arial"/>
                <w:bCs/>
                <w:sz w:val="24"/>
                <w:szCs w:val="24"/>
              </w:rPr>
            </w:pPr>
          </w:p>
          <w:p w14:paraId="25FAB2EA" w14:textId="77777777" w:rsidR="005779E7" w:rsidRPr="00067F46" w:rsidRDefault="005779E7" w:rsidP="00F147EB">
            <w:pPr>
              <w:rPr>
                <w:rFonts w:ascii="Arial" w:hAnsi="Arial" w:cs="Arial"/>
                <w:bCs/>
                <w:sz w:val="24"/>
                <w:szCs w:val="24"/>
              </w:rPr>
            </w:pPr>
          </w:p>
        </w:tc>
        <w:tc>
          <w:tcPr>
            <w:tcW w:w="5545" w:type="dxa"/>
            <w:shd w:val="clear" w:color="auto" w:fill="auto"/>
            <w:vAlign w:val="center"/>
          </w:tcPr>
          <w:p w14:paraId="1DAE718F" w14:textId="798A7A7A" w:rsidR="005779E7" w:rsidRPr="00A00424" w:rsidRDefault="005779E7" w:rsidP="005779E7">
            <w:pPr>
              <w:rPr>
                <w:rFonts w:ascii="Arial" w:hAnsi="Arial" w:cs="Arial"/>
                <w:bCs/>
                <w:sz w:val="24"/>
                <w:szCs w:val="24"/>
              </w:rPr>
            </w:pPr>
            <w:r w:rsidRPr="00A00424">
              <w:rPr>
                <w:rFonts w:ascii="Arial" w:hAnsi="Arial" w:cs="Arial"/>
                <w:bCs/>
                <w:noProof/>
                <w:sz w:val="24"/>
                <w:szCs w:val="24"/>
              </w:rPr>
              <w:drawing>
                <wp:inline distT="0" distB="0" distL="0" distR="0" wp14:anchorId="508990EE" wp14:editId="4889E8FB">
                  <wp:extent cx="2305685" cy="230158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342" cy="2314217"/>
                          </a:xfrm>
                          <a:prstGeom prst="rect">
                            <a:avLst/>
                          </a:prstGeom>
                        </pic:spPr>
                      </pic:pic>
                    </a:graphicData>
                  </a:graphic>
                </wp:inline>
              </w:drawing>
            </w:r>
          </w:p>
        </w:tc>
      </w:tr>
    </w:tbl>
    <w:p w14:paraId="238BD8F8" w14:textId="77777777" w:rsidR="008D6BF7" w:rsidRPr="00F31B15" w:rsidRDefault="008D6BF7">
      <w:pPr>
        <w:rPr>
          <w:bCs/>
        </w:rPr>
      </w:pPr>
    </w:p>
    <w:sectPr w:rsidR="008D6BF7" w:rsidRPr="00F31B15" w:rsidSect="00F31B15">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06F10" w14:textId="77777777" w:rsidR="002529AE" w:rsidRDefault="002529AE" w:rsidP="002529AE">
      <w:pPr>
        <w:spacing w:after="0" w:line="240" w:lineRule="auto"/>
      </w:pPr>
      <w:r>
        <w:separator/>
      </w:r>
    </w:p>
  </w:endnote>
  <w:endnote w:type="continuationSeparator" w:id="0">
    <w:p w14:paraId="446CDF68" w14:textId="77777777" w:rsidR="002529AE" w:rsidRDefault="002529AE" w:rsidP="00252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CE897" w14:textId="77777777" w:rsidR="002529AE" w:rsidRDefault="002529AE" w:rsidP="002529AE">
      <w:pPr>
        <w:spacing w:after="0" w:line="240" w:lineRule="auto"/>
      </w:pPr>
      <w:r>
        <w:separator/>
      </w:r>
    </w:p>
  </w:footnote>
  <w:footnote w:type="continuationSeparator" w:id="0">
    <w:p w14:paraId="2C10BFF9" w14:textId="77777777" w:rsidR="002529AE" w:rsidRDefault="002529AE" w:rsidP="00252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49CC" w14:textId="3F1B94A4" w:rsidR="002529AE" w:rsidRDefault="002529AE" w:rsidP="002529AE">
    <w:pPr>
      <w:pStyle w:val="Header"/>
      <w:jc w:val="right"/>
    </w:pPr>
    <w:r>
      <w:rPr>
        <w:noProof/>
      </w:rPr>
      <w:drawing>
        <wp:inline distT="0" distB="0" distL="0" distR="0" wp14:anchorId="202230D2" wp14:editId="5AB7A894">
          <wp:extent cx="2879090" cy="930910"/>
          <wp:effectExtent l="0" t="0" r="0" b="2540"/>
          <wp:docPr id="5" name="Picture 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79090" cy="93091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B15"/>
    <w:rsid w:val="00067F46"/>
    <w:rsid w:val="001C08D9"/>
    <w:rsid w:val="002529AE"/>
    <w:rsid w:val="002B295D"/>
    <w:rsid w:val="00467C0F"/>
    <w:rsid w:val="004E0F45"/>
    <w:rsid w:val="005779E7"/>
    <w:rsid w:val="005B5101"/>
    <w:rsid w:val="005B7F2F"/>
    <w:rsid w:val="006F7938"/>
    <w:rsid w:val="0079315F"/>
    <w:rsid w:val="008D6BF7"/>
    <w:rsid w:val="009300D4"/>
    <w:rsid w:val="00A00424"/>
    <w:rsid w:val="00A8470D"/>
    <w:rsid w:val="00AB29C7"/>
    <w:rsid w:val="00BB679A"/>
    <w:rsid w:val="00D16BE4"/>
    <w:rsid w:val="00F147EB"/>
    <w:rsid w:val="00F31B15"/>
    <w:rsid w:val="00F72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B1186D"/>
  <w15:chartTrackingRefBased/>
  <w15:docId w15:val="{6459FFFF-9021-42CF-BDFB-70105E37A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29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9AE"/>
  </w:style>
  <w:style w:type="paragraph" w:styleId="Footer">
    <w:name w:val="footer"/>
    <w:basedOn w:val="Normal"/>
    <w:link w:val="FooterChar"/>
    <w:uiPriority w:val="99"/>
    <w:unhideWhenUsed/>
    <w:rsid w:val="002529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9AE"/>
  </w:style>
  <w:style w:type="character" w:styleId="Hyperlink">
    <w:name w:val="Hyperlink"/>
    <w:basedOn w:val="DefaultParagraphFont"/>
    <w:uiPriority w:val="99"/>
    <w:unhideWhenUsed/>
    <w:rsid w:val="009300D4"/>
    <w:rPr>
      <w:color w:val="0563C1" w:themeColor="hyperlink"/>
      <w:u w:val="single"/>
    </w:rPr>
  </w:style>
  <w:style w:type="character" w:styleId="UnresolvedMention">
    <w:name w:val="Unresolved Mention"/>
    <w:basedOn w:val="DefaultParagraphFont"/>
    <w:uiPriority w:val="99"/>
    <w:semiHidden/>
    <w:unhideWhenUsed/>
    <w:rsid w:val="00930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051664">
      <w:bodyDiv w:val="1"/>
      <w:marLeft w:val="0"/>
      <w:marRight w:val="0"/>
      <w:marTop w:val="0"/>
      <w:marBottom w:val="0"/>
      <w:divBdr>
        <w:top w:val="none" w:sz="0" w:space="0" w:color="auto"/>
        <w:left w:val="none" w:sz="0" w:space="0" w:color="auto"/>
        <w:bottom w:val="none" w:sz="0" w:space="0" w:color="auto"/>
        <w:right w:val="none" w:sz="0" w:space="0" w:color="auto"/>
      </w:divBdr>
      <w:divsChild>
        <w:div w:id="1941178194">
          <w:marLeft w:val="0"/>
          <w:marRight w:val="0"/>
          <w:marTop w:val="0"/>
          <w:marBottom w:val="0"/>
          <w:divBdr>
            <w:top w:val="none" w:sz="0" w:space="0" w:color="auto"/>
            <w:left w:val="none" w:sz="0" w:space="0" w:color="auto"/>
            <w:bottom w:val="none" w:sz="0" w:space="0" w:color="auto"/>
            <w:right w:val="none" w:sz="0" w:space="0" w:color="auto"/>
          </w:divBdr>
        </w:div>
        <w:div w:id="1532718068">
          <w:marLeft w:val="0"/>
          <w:marRight w:val="0"/>
          <w:marTop w:val="0"/>
          <w:marBottom w:val="0"/>
          <w:divBdr>
            <w:top w:val="none" w:sz="0" w:space="0" w:color="auto"/>
            <w:left w:val="none" w:sz="0" w:space="0" w:color="auto"/>
            <w:bottom w:val="none" w:sz="0" w:space="0" w:color="auto"/>
            <w:right w:val="none" w:sz="0" w:space="0" w:color="auto"/>
          </w:divBdr>
        </w:div>
        <w:div w:id="79374840">
          <w:marLeft w:val="0"/>
          <w:marRight w:val="0"/>
          <w:marTop w:val="0"/>
          <w:marBottom w:val="0"/>
          <w:divBdr>
            <w:top w:val="none" w:sz="0" w:space="0" w:color="auto"/>
            <w:left w:val="none" w:sz="0" w:space="0" w:color="auto"/>
            <w:bottom w:val="none" w:sz="0" w:space="0" w:color="auto"/>
            <w:right w:val="none" w:sz="0" w:space="0" w:color="auto"/>
          </w:divBdr>
        </w:div>
        <w:div w:id="570579953">
          <w:marLeft w:val="0"/>
          <w:marRight w:val="0"/>
          <w:marTop w:val="0"/>
          <w:marBottom w:val="0"/>
          <w:divBdr>
            <w:top w:val="none" w:sz="0" w:space="0" w:color="auto"/>
            <w:left w:val="none" w:sz="0" w:space="0" w:color="auto"/>
            <w:bottom w:val="none" w:sz="0" w:space="0" w:color="auto"/>
            <w:right w:val="none" w:sz="0" w:space="0" w:color="auto"/>
          </w:divBdr>
        </w:div>
        <w:div w:id="1239173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TbLai2GaQ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youtube.com/watch?v=zTbLai2GaQ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5</Pages>
  <Words>547</Words>
  <Characters>3317</Characters>
  <Application>Microsoft Office Word</Application>
  <DocSecurity>0</DocSecurity>
  <Lines>184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Gemma (NHS BATH AND NORTH EAST SOMERSET, SWINDON AND WILTSHIRE ICB - 92G)</dc:creator>
  <cp:keywords/>
  <dc:description/>
  <cp:lastModifiedBy>KIRK-BURGESS, Gill (NHS BATH AND NORTH EAST SOMERSET, SWINDON AND WILTSHIRE ICB - 92G)</cp:lastModifiedBy>
  <cp:revision>7</cp:revision>
  <dcterms:created xsi:type="dcterms:W3CDTF">2024-01-30T17:39:00Z</dcterms:created>
  <dcterms:modified xsi:type="dcterms:W3CDTF">2024-01-30T17:43:00Z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18060f9b06a7581c376da0de11a60171e3b5b8a38e4e842fe8568670592314ed</vt:lpwstr>
  </property>
</Properties>
</file>